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61" w:rsidRPr="007C3C0C" w:rsidRDefault="00CE2C03" w:rsidP="00A61AFE">
      <w:pPr>
        <w:ind w:left="360" w:right="-360"/>
        <w:jc w:val="both"/>
        <w:rPr>
          <w:rFonts w:ascii="Arial" w:hAnsi="Arial" w:cs="Arial"/>
        </w:rPr>
      </w:pPr>
      <w:bookmarkStart w:id="0" w:name="_GoBack"/>
      <w:bookmarkEnd w:id="0"/>
      <w:r>
        <w:rPr>
          <w:noProof/>
        </w:rPr>
        <w:drawing>
          <wp:anchor distT="0" distB="0" distL="114300" distR="114300" simplePos="0" relativeHeight="251658240" behindDoc="0" locked="0" layoutInCell="1" allowOverlap="0" wp14:anchorId="5050CB73" wp14:editId="4699E480">
            <wp:simplePos x="0" y="0"/>
            <wp:positionH relativeFrom="column">
              <wp:posOffset>1028700</wp:posOffset>
            </wp:positionH>
            <wp:positionV relativeFrom="paragraph">
              <wp:posOffset>-342900</wp:posOffset>
            </wp:positionV>
            <wp:extent cx="3975100" cy="977900"/>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0" cy="977900"/>
                    </a:xfrm>
                    <a:prstGeom prst="rect">
                      <a:avLst/>
                    </a:prstGeom>
                    <a:noFill/>
                  </pic:spPr>
                </pic:pic>
              </a:graphicData>
            </a:graphic>
            <wp14:sizeRelH relativeFrom="page">
              <wp14:pctWidth>0</wp14:pctWidth>
            </wp14:sizeRelH>
            <wp14:sizeRelV relativeFrom="page">
              <wp14:pctHeight>0</wp14:pctHeight>
            </wp14:sizeRelV>
          </wp:anchor>
        </w:drawing>
      </w:r>
    </w:p>
    <w:p w:rsidR="003B6C61" w:rsidRPr="007C3C0C" w:rsidRDefault="003B6C61" w:rsidP="00A61AFE">
      <w:pPr>
        <w:ind w:left="360" w:right="-360"/>
        <w:jc w:val="both"/>
        <w:rPr>
          <w:rFonts w:ascii="Arial" w:hAnsi="Arial" w:cs="Arial"/>
        </w:rPr>
      </w:pPr>
    </w:p>
    <w:p w:rsidR="003B6C61" w:rsidRPr="007C3C0C" w:rsidRDefault="003B6C61" w:rsidP="00A61AFE">
      <w:pPr>
        <w:ind w:left="360" w:right="-360"/>
        <w:jc w:val="both"/>
        <w:rPr>
          <w:rFonts w:ascii="Arial" w:hAnsi="Arial" w:cs="Arial"/>
        </w:rPr>
      </w:pPr>
    </w:p>
    <w:p w:rsidR="003B6C61" w:rsidRPr="007C3C0C" w:rsidRDefault="003B6C61" w:rsidP="00A61AFE">
      <w:pPr>
        <w:ind w:left="360" w:right="-360"/>
        <w:jc w:val="both"/>
        <w:rPr>
          <w:rFonts w:ascii="Arial" w:hAnsi="Arial" w:cs="Arial"/>
        </w:rPr>
      </w:pPr>
    </w:p>
    <w:p w:rsidR="003B6C61" w:rsidRPr="007C3C0C" w:rsidRDefault="003B6C61" w:rsidP="00A61AFE">
      <w:pPr>
        <w:ind w:left="360" w:right="-360"/>
        <w:jc w:val="both"/>
        <w:rPr>
          <w:rFonts w:ascii="Arial" w:hAnsi="Arial" w:cs="Arial"/>
        </w:rPr>
      </w:pPr>
    </w:p>
    <w:p w:rsidR="003B6C61" w:rsidRPr="007C3C0C" w:rsidRDefault="003B6C61" w:rsidP="00A61AFE">
      <w:pPr>
        <w:ind w:left="360" w:right="-360"/>
        <w:jc w:val="both"/>
        <w:rPr>
          <w:rFonts w:ascii="Arial" w:hAnsi="Arial" w:cs="Arial"/>
        </w:rPr>
      </w:pPr>
    </w:p>
    <w:p w:rsidR="003B6C61" w:rsidRPr="007C3C0C" w:rsidRDefault="004A5241" w:rsidP="00A61AFE">
      <w:pPr>
        <w:ind w:left="360" w:right="-360"/>
        <w:jc w:val="both"/>
        <w:rPr>
          <w:rFonts w:ascii="Arial" w:hAnsi="Arial" w:cs="Arial"/>
        </w:rPr>
      </w:pPr>
      <w:r>
        <w:rPr>
          <w:rFonts w:ascii="Arial" w:hAnsi="Arial" w:cs="Arial"/>
        </w:rPr>
        <w:t>May 1, 2014</w:t>
      </w:r>
    </w:p>
    <w:p w:rsidR="003B6C61" w:rsidRPr="007C3C0C" w:rsidRDefault="003B6C61" w:rsidP="00A61AFE">
      <w:pPr>
        <w:ind w:left="360" w:right="-360"/>
        <w:jc w:val="both"/>
        <w:rPr>
          <w:rFonts w:ascii="Arial" w:hAnsi="Arial" w:cs="Arial"/>
        </w:rPr>
      </w:pPr>
    </w:p>
    <w:p w:rsidR="003B6C61" w:rsidRPr="007C3C0C" w:rsidRDefault="003B6C61" w:rsidP="00A61AFE">
      <w:pPr>
        <w:ind w:left="360" w:right="-360"/>
        <w:jc w:val="both"/>
        <w:rPr>
          <w:rFonts w:ascii="Arial" w:hAnsi="Arial" w:cs="Arial"/>
        </w:rPr>
      </w:pPr>
      <w:r w:rsidRPr="007C3C0C">
        <w:rPr>
          <w:rFonts w:ascii="Arial" w:hAnsi="Arial" w:cs="Arial"/>
        </w:rPr>
        <w:t xml:space="preserve">Dear President Oertli: </w:t>
      </w:r>
    </w:p>
    <w:p w:rsidR="003B6C61" w:rsidRPr="007C3C0C" w:rsidRDefault="003B6C61" w:rsidP="00A61AFE">
      <w:pPr>
        <w:ind w:left="360" w:right="-360"/>
        <w:jc w:val="both"/>
        <w:rPr>
          <w:rFonts w:ascii="Arial" w:hAnsi="Arial" w:cs="Arial"/>
        </w:rPr>
      </w:pPr>
    </w:p>
    <w:p w:rsidR="007B14F7" w:rsidRDefault="007B14F7" w:rsidP="00A61AFE">
      <w:pPr>
        <w:ind w:left="360" w:right="-360"/>
        <w:jc w:val="both"/>
        <w:rPr>
          <w:rFonts w:ascii="Arial" w:hAnsi="Arial" w:cs="Arial"/>
        </w:rPr>
      </w:pPr>
      <w:r>
        <w:rPr>
          <w:rFonts w:ascii="Arial" w:hAnsi="Arial" w:cs="Arial"/>
        </w:rPr>
        <w:t xml:space="preserve">We feel that the budget hearings went smoothly this year. Each division was prepared with a clear presentation, however, the feedback we gathered after each presentation has made this year’s letter less concrete than last year’s recommendations. </w:t>
      </w:r>
    </w:p>
    <w:p w:rsidR="008E5146" w:rsidRDefault="008E5146" w:rsidP="00A61AFE">
      <w:pPr>
        <w:ind w:left="360" w:right="-360"/>
        <w:jc w:val="both"/>
        <w:rPr>
          <w:rFonts w:ascii="Arial" w:hAnsi="Arial" w:cs="Arial"/>
        </w:rPr>
      </w:pPr>
    </w:p>
    <w:p w:rsidR="003B6C61" w:rsidRDefault="007B14F7" w:rsidP="00A61AFE">
      <w:pPr>
        <w:ind w:left="360" w:right="-360"/>
        <w:jc w:val="both"/>
        <w:rPr>
          <w:rFonts w:ascii="Arial" w:hAnsi="Arial" w:cs="Arial"/>
        </w:rPr>
      </w:pPr>
      <w:r>
        <w:rPr>
          <w:rFonts w:ascii="Arial" w:hAnsi="Arial" w:cs="Arial"/>
        </w:rPr>
        <w:t xml:space="preserve">There are several areas where the proposals were straightforward and aligned with the overall plan, but </w:t>
      </w:r>
      <w:r w:rsidR="00001C6F">
        <w:rPr>
          <w:rFonts w:ascii="Arial" w:hAnsi="Arial" w:cs="Arial"/>
        </w:rPr>
        <w:t xml:space="preserve">there are </w:t>
      </w:r>
      <w:r>
        <w:rPr>
          <w:rFonts w:ascii="Arial" w:hAnsi="Arial" w:cs="Arial"/>
        </w:rPr>
        <w:t xml:space="preserve">other needs that were not captured with the presentations and where there is a clear deficit. </w:t>
      </w:r>
    </w:p>
    <w:p w:rsidR="007B14F7" w:rsidRPr="007C3C0C" w:rsidRDefault="007B14F7" w:rsidP="00A61AFE">
      <w:pPr>
        <w:ind w:left="360" w:right="-360"/>
        <w:jc w:val="both"/>
        <w:rPr>
          <w:rFonts w:ascii="Arial" w:hAnsi="Arial" w:cs="Arial"/>
        </w:rPr>
      </w:pPr>
    </w:p>
    <w:p w:rsidR="003B6C61" w:rsidRPr="007C3C0C" w:rsidRDefault="003B6C61" w:rsidP="00A61AFE">
      <w:pPr>
        <w:ind w:left="360" w:right="-360"/>
        <w:jc w:val="both"/>
        <w:rPr>
          <w:rFonts w:ascii="Arial" w:hAnsi="Arial" w:cs="Arial"/>
        </w:rPr>
      </w:pPr>
      <w:r w:rsidRPr="007C3C0C">
        <w:rPr>
          <w:rFonts w:ascii="Arial" w:hAnsi="Arial" w:cs="Arial"/>
        </w:rPr>
        <w:t xml:space="preserve">This year, </w:t>
      </w:r>
      <w:r w:rsidR="001C5523">
        <w:rPr>
          <w:rFonts w:ascii="Arial" w:hAnsi="Arial" w:cs="Arial"/>
        </w:rPr>
        <w:t xml:space="preserve">the council </w:t>
      </w:r>
      <w:r w:rsidR="007B14F7">
        <w:rPr>
          <w:rFonts w:ascii="Arial" w:hAnsi="Arial" w:cs="Arial"/>
        </w:rPr>
        <w:t xml:space="preserve">adjusted the PowerPoint templates so that we could </w:t>
      </w:r>
      <w:r w:rsidRPr="007C3C0C">
        <w:rPr>
          <w:rFonts w:ascii="Arial" w:hAnsi="Arial" w:cs="Arial"/>
        </w:rPr>
        <w:t xml:space="preserve">make </w:t>
      </w:r>
      <w:r w:rsidR="007B14F7">
        <w:rPr>
          <w:rFonts w:ascii="Arial" w:hAnsi="Arial" w:cs="Arial"/>
        </w:rPr>
        <w:t xml:space="preserve">better </w:t>
      </w:r>
      <w:r w:rsidRPr="007C3C0C">
        <w:rPr>
          <w:rFonts w:ascii="Arial" w:hAnsi="Arial" w:cs="Arial"/>
        </w:rPr>
        <w:t>recommendations that align with both college goals and co</w:t>
      </w:r>
      <w:r w:rsidR="007B14F7">
        <w:rPr>
          <w:rFonts w:ascii="Arial" w:hAnsi="Arial" w:cs="Arial"/>
        </w:rPr>
        <w:t xml:space="preserve">re themes.  Our feedback forms were also revised </w:t>
      </w:r>
      <w:r w:rsidR="00DC5FBF">
        <w:rPr>
          <w:rFonts w:ascii="Arial" w:hAnsi="Arial" w:cs="Arial"/>
        </w:rPr>
        <w:t xml:space="preserve">to be clearer and easier to calculate the responses. As we did last year, we continued the trend to be as </w:t>
      </w:r>
      <w:r w:rsidRPr="007C3C0C">
        <w:rPr>
          <w:rFonts w:ascii="Arial" w:hAnsi="Arial" w:cs="Arial"/>
        </w:rPr>
        <w:t>fair and impartial</w:t>
      </w:r>
      <w:r w:rsidR="00DC5FBF">
        <w:rPr>
          <w:rFonts w:ascii="Arial" w:hAnsi="Arial" w:cs="Arial"/>
        </w:rPr>
        <w:t xml:space="preserve"> as possible. W</w:t>
      </w:r>
      <w:r w:rsidRPr="007C3C0C">
        <w:rPr>
          <w:rFonts w:ascii="Arial" w:hAnsi="Arial" w:cs="Arial"/>
        </w:rPr>
        <w:t xml:space="preserve">e are using the statistics of Essential to College (ETC) and Aligns with Core Themes (ACT) as our justification.  If </w:t>
      </w:r>
      <w:r w:rsidR="00136AB6">
        <w:rPr>
          <w:rFonts w:ascii="Arial" w:hAnsi="Arial" w:cs="Arial"/>
        </w:rPr>
        <w:t>the Overall Support</w:t>
      </w:r>
      <w:r w:rsidRPr="007C3C0C">
        <w:rPr>
          <w:rFonts w:ascii="Arial" w:hAnsi="Arial" w:cs="Arial"/>
        </w:rPr>
        <w:t xml:space="preserve"> percentages were below 80%, we did not recommend those proposals</w:t>
      </w:r>
      <w:r w:rsidR="00D7499A">
        <w:rPr>
          <w:rFonts w:ascii="Arial" w:hAnsi="Arial" w:cs="Arial"/>
        </w:rPr>
        <w:t>.</w:t>
      </w:r>
      <w:r w:rsidR="00001C6F">
        <w:rPr>
          <w:rFonts w:ascii="Arial" w:hAnsi="Arial" w:cs="Arial"/>
        </w:rPr>
        <w:t xml:space="preserve"> </w:t>
      </w:r>
      <w:r w:rsidR="00D7499A">
        <w:rPr>
          <w:rFonts w:ascii="Arial" w:hAnsi="Arial" w:cs="Arial"/>
        </w:rPr>
        <w:t xml:space="preserve">The council provided </w:t>
      </w:r>
      <w:r w:rsidR="00001C6F">
        <w:rPr>
          <w:rFonts w:ascii="Arial" w:hAnsi="Arial" w:cs="Arial"/>
        </w:rPr>
        <w:t xml:space="preserve">feedback </w:t>
      </w:r>
      <w:r w:rsidR="00D7499A">
        <w:rPr>
          <w:rFonts w:ascii="Arial" w:hAnsi="Arial" w:cs="Arial"/>
        </w:rPr>
        <w:t>in some areas based on comments.</w:t>
      </w:r>
      <w:r w:rsidRPr="007C3C0C">
        <w:rPr>
          <w:rFonts w:ascii="Arial" w:hAnsi="Arial" w:cs="Arial"/>
        </w:rPr>
        <w:t xml:space="preserve"> </w:t>
      </w:r>
    </w:p>
    <w:p w:rsidR="003B6C61" w:rsidRPr="007C3C0C" w:rsidRDefault="003B6C61" w:rsidP="00A61AFE">
      <w:pPr>
        <w:ind w:left="360" w:right="-360"/>
        <w:jc w:val="both"/>
        <w:rPr>
          <w:rFonts w:ascii="Arial" w:hAnsi="Arial" w:cs="Arial"/>
        </w:rPr>
      </w:pPr>
    </w:p>
    <w:p w:rsidR="003A5101" w:rsidRDefault="004B24F5" w:rsidP="00A61AFE">
      <w:pPr>
        <w:ind w:left="360" w:right="-360"/>
        <w:jc w:val="both"/>
        <w:rPr>
          <w:rFonts w:ascii="Arial" w:hAnsi="Arial" w:cs="Arial"/>
        </w:rPr>
      </w:pPr>
      <w:r>
        <w:rPr>
          <w:rFonts w:ascii="Arial" w:hAnsi="Arial" w:cs="Arial"/>
        </w:rPr>
        <w:t>W</w:t>
      </w:r>
      <w:r w:rsidR="003B6C61" w:rsidRPr="007C3C0C">
        <w:rPr>
          <w:rFonts w:ascii="Arial" w:hAnsi="Arial" w:cs="Arial"/>
        </w:rPr>
        <w:t>e are in a flat budget year</w:t>
      </w:r>
      <w:r>
        <w:rPr>
          <w:rFonts w:ascii="Arial" w:hAnsi="Arial" w:cs="Arial"/>
        </w:rPr>
        <w:t xml:space="preserve"> again</w:t>
      </w:r>
      <w:r w:rsidR="003B6C61" w:rsidRPr="007C3C0C">
        <w:rPr>
          <w:rFonts w:ascii="Arial" w:hAnsi="Arial" w:cs="Arial"/>
        </w:rPr>
        <w:t xml:space="preserve">, </w:t>
      </w:r>
      <w:r>
        <w:rPr>
          <w:rFonts w:ascii="Arial" w:hAnsi="Arial" w:cs="Arial"/>
        </w:rPr>
        <w:t xml:space="preserve">yet </w:t>
      </w:r>
      <w:r w:rsidR="003B6C61" w:rsidRPr="007C3C0C">
        <w:rPr>
          <w:rFonts w:ascii="Arial" w:hAnsi="Arial" w:cs="Arial"/>
        </w:rPr>
        <w:t xml:space="preserve">it is clear that </w:t>
      </w:r>
      <w:r>
        <w:rPr>
          <w:rFonts w:ascii="Arial" w:hAnsi="Arial" w:cs="Arial"/>
        </w:rPr>
        <w:t>in order to remain sustainable, we need</w:t>
      </w:r>
      <w:r w:rsidR="003B6C61" w:rsidRPr="007C3C0C">
        <w:rPr>
          <w:rFonts w:ascii="Arial" w:hAnsi="Arial" w:cs="Arial"/>
        </w:rPr>
        <w:t xml:space="preserve"> people</w:t>
      </w:r>
      <w:r w:rsidR="00C61490">
        <w:rPr>
          <w:rFonts w:ascii="Arial" w:hAnsi="Arial" w:cs="Arial"/>
        </w:rPr>
        <w:t xml:space="preserve"> and resources</w:t>
      </w:r>
      <w:r w:rsidR="003B6C61" w:rsidRPr="007C3C0C">
        <w:rPr>
          <w:rFonts w:ascii="Arial" w:hAnsi="Arial" w:cs="Arial"/>
        </w:rPr>
        <w:t xml:space="preserve">. Based on feedback provided by faculty and staff, the </w:t>
      </w:r>
      <w:r w:rsidR="005873C4">
        <w:rPr>
          <w:rFonts w:ascii="Arial" w:hAnsi="Arial" w:cs="Arial"/>
        </w:rPr>
        <w:t>College Council</w:t>
      </w:r>
      <w:r w:rsidR="001F67F4">
        <w:rPr>
          <w:rFonts w:ascii="Arial" w:hAnsi="Arial" w:cs="Arial"/>
        </w:rPr>
        <w:t xml:space="preserve"> recommends the items </w:t>
      </w:r>
      <w:r w:rsidR="00916DA2">
        <w:rPr>
          <w:rFonts w:ascii="Arial" w:hAnsi="Arial" w:cs="Arial"/>
        </w:rPr>
        <w:t xml:space="preserve">bolded and </w:t>
      </w:r>
      <w:r w:rsidR="001F67F4">
        <w:rPr>
          <w:rFonts w:ascii="Arial" w:hAnsi="Arial" w:cs="Arial"/>
        </w:rPr>
        <w:t>checked</w:t>
      </w:r>
      <w:r w:rsidR="00916DA2">
        <w:rPr>
          <w:rFonts w:ascii="Arial" w:hAnsi="Arial" w:cs="Arial"/>
        </w:rPr>
        <w:t>,</w:t>
      </w:r>
      <w:r w:rsidR="001F67F4">
        <w:rPr>
          <w:rFonts w:ascii="Arial" w:hAnsi="Arial" w:cs="Arial"/>
        </w:rPr>
        <w:t xml:space="preserve"> and </w:t>
      </w:r>
      <w:r w:rsidR="003A5101">
        <w:rPr>
          <w:rFonts w:ascii="Arial" w:hAnsi="Arial" w:cs="Arial"/>
        </w:rPr>
        <w:t>made comments for additional consideration</w:t>
      </w:r>
      <w:r w:rsidR="00916DA2">
        <w:rPr>
          <w:rFonts w:ascii="Arial" w:hAnsi="Arial" w:cs="Arial"/>
        </w:rPr>
        <w:t xml:space="preserve"> to those that did not make the threshold</w:t>
      </w:r>
      <w:r w:rsidR="003A5101">
        <w:rPr>
          <w:rFonts w:ascii="Arial" w:hAnsi="Arial" w:cs="Arial"/>
        </w:rPr>
        <w:t xml:space="preserve">. </w:t>
      </w:r>
    </w:p>
    <w:p w:rsidR="003A5101" w:rsidRDefault="003A5101" w:rsidP="00A61AFE">
      <w:pPr>
        <w:ind w:left="360" w:right="-360"/>
        <w:jc w:val="both"/>
        <w:rPr>
          <w:rFonts w:ascii="Arial" w:hAnsi="Arial" w:cs="Arial"/>
        </w:rPr>
      </w:pPr>
    </w:p>
    <w:p w:rsidR="003B6C61" w:rsidRPr="007C3C0C" w:rsidRDefault="003B6C61" w:rsidP="00A61AFE">
      <w:pPr>
        <w:ind w:left="360" w:right="-360"/>
        <w:jc w:val="both"/>
        <w:rPr>
          <w:rFonts w:ascii="Arial" w:hAnsi="Arial" w:cs="Arial"/>
          <w:b/>
          <w:caps/>
        </w:rPr>
      </w:pPr>
      <w:r w:rsidRPr="007C3C0C">
        <w:rPr>
          <w:rFonts w:ascii="Arial" w:hAnsi="Arial" w:cs="Arial"/>
          <w:b/>
          <w:caps/>
        </w:rPr>
        <w:t>Student Services</w:t>
      </w:r>
    </w:p>
    <w:p w:rsidR="003B6C61" w:rsidRPr="007C3C0C" w:rsidRDefault="003B6C61" w:rsidP="00A61AFE">
      <w:pPr>
        <w:ind w:left="360" w:right="-360"/>
        <w:jc w:val="both"/>
        <w:rPr>
          <w:rFonts w:ascii="Arial" w:hAnsi="Arial" w:cs="Arial"/>
          <w:b/>
        </w:rPr>
      </w:pPr>
    </w:p>
    <w:p w:rsidR="003B6C61" w:rsidRPr="007C3C0C" w:rsidRDefault="004B24F5" w:rsidP="00A61AFE">
      <w:pPr>
        <w:numPr>
          <w:ilvl w:val="0"/>
          <w:numId w:val="1"/>
        </w:numPr>
        <w:tabs>
          <w:tab w:val="clear" w:pos="360"/>
        </w:tabs>
        <w:ind w:right="-360"/>
        <w:jc w:val="both"/>
        <w:rPr>
          <w:rFonts w:ascii="Arial" w:hAnsi="Arial" w:cs="Arial"/>
          <w:b/>
        </w:rPr>
      </w:pPr>
      <w:r>
        <w:rPr>
          <w:rFonts w:ascii="Arial" w:hAnsi="Arial" w:cs="Arial"/>
          <w:b/>
        </w:rPr>
        <w:t xml:space="preserve">Outreach and Orientation Specialists </w:t>
      </w:r>
    </w:p>
    <w:p w:rsidR="003B6C61" w:rsidRPr="007800D4" w:rsidRDefault="003B6C61" w:rsidP="00A61AFE">
      <w:pPr>
        <w:ind w:left="360" w:right="-360"/>
        <w:jc w:val="both"/>
        <w:rPr>
          <w:rFonts w:ascii="Arial" w:hAnsi="Arial" w:cs="Arial"/>
          <w:b/>
        </w:rPr>
      </w:pPr>
      <w:r w:rsidRPr="007800D4">
        <w:rPr>
          <w:rFonts w:ascii="Arial" w:hAnsi="Arial" w:cs="Arial"/>
          <w:b/>
        </w:rPr>
        <w:t>Essential to College:</w:t>
      </w:r>
      <w:r w:rsidR="004B24F5" w:rsidRPr="007800D4">
        <w:rPr>
          <w:rFonts w:ascii="Arial" w:hAnsi="Arial" w:cs="Arial"/>
          <w:b/>
        </w:rPr>
        <w:t xml:space="preserve"> </w:t>
      </w:r>
      <w:r w:rsidR="003B2C5F" w:rsidRPr="007800D4">
        <w:rPr>
          <w:rFonts w:ascii="Arial" w:hAnsi="Arial" w:cs="Arial"/>
          <w:b/>
        </w:rPr>
        <w:t>77</w:t>
      </w:r>
      <w:r w:rsidR="004B24F5" w:rsidRPr="007800D4">
        <w:rPr>
          <w:rFonts w:ascii="Arial" w:hAnsi="Arial" w:cs="Arial"/>
          <w:b/>
        </w:rPr>
        <w:t>%</w:t>
      </w:r>
      <w:r w:rsidR="003B2C5F" w:rsidRPr="007800D4">
        <w:rPr>
          <w:rFonts w:ascii="Arial" w:hAnsi="Arial" w:cs="Arial"/>
          <w:b/>
        </w:rPr>
        <w:t xml:space="preserve"> </w:t>
      </w:r>
      <w:r w:rsidR="00401A1C" w:rsidRPr="007800D4">
        <w:rPr>
          <w:rFonts w:ascii="Arial" w:hAnsi="Arial" w:cs="Arial"/>
          <w:b/>
        </w:rPr>
        <w:t xml:space="preserve"> </w:t>
      </w:r>
      <w:r w:rsidR="007800D4">
        <w:rPr>
          <w:rFonts w:ascii="Arial" w:hAnsi="Arial" w:cs="Arial"/>
          <w:b/>
        </w:rPr>
        <w:t xml:space="preserve"> </w:t>
      </w:r>
      <w:r w:rsidRPr="007800D4">
        <w:rPr>
          <w:rFonts w:ascii="Arial" w:hAnsi="Arial" w:cs="Arial"/>
          <w:b/>
        </w:rPr>
        <w:t xml:space="preserve">Aligns with Core Themes: </w:t>
      </w:r>
      <w:r w:rsidR="003B2C5F" w:rsidRPr="007800D4">
        <w:rPr>
          <w:rFonts w:ascii="Arial" w:hAnsi="Arial" w:cs="Arial"/>
          <w:b/>
        </w:rPr>
        <w:t>80</w:t>
      </w:r>
      <w:r w:rsidR="004B24F5" w:rsidRPr="007800D4">
        <w:rPr>
          <w:rFonts w:ascii="Arial" w:hAnsi="Arial" w:cs="Arial"/>
          <w:b/>
        </w:rPr>
        <w:t>%</w:t>
      </w:r>
      <w:r w:rsidR="00401A1C" w:rsidRPr="007800D4">
        <w:rPr>
          <w:rFonts w:ascii="Arial" w:hAnsi="Arial" w:cs="Arial"/>
          <w:b/>
        </w:rPr>
        <w:t xml:space="preserve">  </w:t>
      </w:r>
      <w:r w:rsidR="00136AB6">
        <w:rPr>
          <w:rFonts w:ascii="Arial" w:hAnsi="Arial" w:cs="Arial"/>
          <w:b/>
        </w:rPr>
        <w:t xml:space="preserve"> </w:t>
      </w:r>
      <w:r w:rsidR="003B2C5F" w:rsidRPr="007800D4">
        <w:rPr>
          <w:rFonts w:ascii="Arial" w:hAnsi="Arial" w:cs="Arial"/>
          <w:b/>
        </w:rPr>
        <w:t>Overall Support: 80%</w:t>
      </w:r>
    </w:p>
    <w:p w:rsidR="003B6C61" w:rsidRDefault="00C61490" w:rsidP="00A61AFE">
      <w:pPr>
        <w:ind w:left="360" w:right="-360"/>
        <w:jc w:val="both"/>
        <w:rPr>
          <w:rFonts w:ascii="Arial" w:hAnsi="Arial" w:cs="Arial"/>
        </w:rPr>
      </w:pPr>
      <w:r>
        <w:rPr>
          <w:rFonts w:ascii="Arial" w:hAnsi="Arial" w:cs="Arial"/>
        </w:rPr>
        <w:t>The overwhelming feedback was that the Outreach and Orientation Specialists are crucial to the college’s success in obtaining and maintaining FTE’s. Not only do these specialists aide in obtaining students</w:t>
      </w:r>
      <w:r w:rsidR="00001C6F">
        <w:rPr>
          <w:rFonts w:ascii="Arial" w:hAnsi="Arial" w:cs="Arial"/>
        </w:rPr>
        <w:t>,</w:t>
      </w:r>
      <w:r>
        <w:rPr>
          <w:rFonts w:ascii="Arial" w:hAnsi="Arial" w:cs="Arial"/>
        </w:rPr>
        <w:t xml:space="preserve"> but </w:t>
      </w:r>
      <w:r w:rsidR="00266599">
        <w:rPr>
          <w:rFonts w:ascii="Arial" w:hAnsi="Arial" w:cs="Arial"/>
        </w:rPr>
        <w:t>feedback from the</w:t>
      </w:r>
      <w:r>
        <w:rPr>
          <w:rFonts w:ascii="Arial" w:hAnsi="Arial" w:cs="Arial"/>
        </w:rPr>
        <w:t xml:space="preserve"> orientation </w:t>
      </w:r>
      <w:r w:rsidR="00001C6F">
        <w:rPr>
          <w:rFonts w:ascii="Arial" w:hAnsi="Arial" w:cs="Arial"/>
        </w:rPr>
        <w:t xml:space="preserve">process </w:t>
      </w:r>
      <w:r w:rsidR="00266599">
        <w:rPr>
          <w:rFonts w:ascii="Arial" w:hAnsi="Arial" w:cs="Arial"/>
        </w:rPr>
        <w:t>suggested that they were beneficial</w:t>
      </w:r>
      <w:r w:rsidR="00001C6F">
        <w:rPr>
          <w:rFonts w:ascii="Arial" w:hAnsi="Arial" w:cs="Arial"/>
        </w:rPr>
        <w:t xml:space="preserve"> to the student’s success. </w:t>
      </w:r>
    </w:p>
    <w:p w:rsidR="00001C6F" w:rsidRPr="007C3C0C" w:rsidRDefault="00001C6F" w:rsidP="00A61AFE">
      <w:pPr>
        <w:ind w:left="360" w:right="-360"/>
        <w:jc w:val="both"/>
        <w:rPr>
          <w:rFonts w:ascii="Arial" w:hAnsi="Arial" w:cs="Arial"/>
        </w:rPr>
      </w:pPr>
    </w:p>
    <w:p w:rsidR="00B06EA0" w:rsidRPr="007C3C0C" w:rsidRDefault="00B06EA0" w:rsidP="00A61AFE">
      <w:pPr>
        <w:keepNext/>
        <w:keepLines/>
        <w:numPr>
          <w:ilvl w:val="0"/>
          <w:numId w:val="1"/>
        </w:numPr>
        <w:tabs>
          <w:tab w:val="clear" w:pos="360"/>
        </w:tabs>
        <w:ind w:right="-360"/>
        <w:jc w:val="both"/>
        <w:rPr>
          <w:rFonts w:ascii="Arial" w:hAnsi="Arial" w:cs="Arial"/>
          <w:b/>
        </w:rPr>
      </w:pPr>
      <w:r>
        <w:rPr>
          <w:rFonts w:ascii="Arial" w:hAnsi="Arial" w:cs="Arial"/>
          <w:b/>
        </w:rPr>
        <w:t>Separate Disability Support Services and Tutoring</w:t>
      </w:r>
    </w:p>
    <w:p w:rsidR="00B06EA0" w:rsidRPr="007800D4" w:rsidRDefault="00B06EA0" w:rsidP="00A61AFE">
      <w:pPr>
        <w:keepNext/>
        <w:keepLines/>
        <w:ind w:left="360" w:right="-360"/>
        <w:jc w:val="both"/>
        <w:rPr>
          <w:rFonts w:ascii="Arial" w:hAnsi="Arial" w:cs="Arial"/>
          <w:b/>
        </w:rPr>
      </w:pPr>
      <w:r w:rsidRPr="007800D4">
        <w:rPr>
          <w:rFonts w:ascii="Arial" w:hAnsi="Arial" w:cs="Arial"/>
          <w:b/>
        </w:rPr>
        <w:t>Essential to College:  85%   Aligns with Core Themes: 85%   Overall Support: 82%</w:t>
      </w:r>
    </w:p>
    <w:p w:rsidR="00826ED3" w:rsidRDefault="00826ED3" w:rsidP="00A61AFE">
      <w:pPr>
        <w:ind w:left="360" w:right="-360"/>
        <w:jc w:val="both"/>
        <w:rPr>
          <w:rFonts w:ascii="Arial" w:hAnsi="Arial" w:cs="Arial"/>
        </w:rPr>
      </w:pPr>
      <w:r>
        <w:rPr>
          <w:rFonts w:ascii="Arial" w:hAnsi="Arial" w:cs="Arial"/>
        </w:rPr>
        <w:t>As our current Director of Disability Support Services retires, it becomes critical to have staff in place that can adequately support students with ADA needs. Not only is it a state requirement</w:t>
      </w:r>
      <w:r w:rsidR="00001C6F">
        <w:rPr>
          <w:rFonts w:ascii="Arial" w:hAnsi="Arial" w:cs="Arial"/>
        </w:rPr>
        <w:t>,</w:t>
      </w:r>
      <w:r>
        <w:rPr>
          <w:rFonts w:ascii="Arial" w:hAnsi="Arial" w:cs="Arial"/>
        </w:rPr>
        <w:t xml:space="preserve"> but with changing </w:t>
      </w:r>
      <w:r w:rsidR="00001C6F">
        <w:rPr>
          <w:rFonts w:ascii="Arial" w:hAnsi="Arial" w:cs="Arial"/>
        </w:rPr>
        <w:t xml:space="preserve">student </w:t>
      </w:r>
      <w:r>
        <w:rPr>
          <w:rFonts w:ascii="Arial" w:hAnsi="Arial" w:cs="Arial"/>
        </w:rPr>
        <w:t xml:space="preserve">needs, becomes necessary to support our campus diversity. </w:t>
      </w:r>
    </w:p>
    <w:p w:rsidR="00136AB6" w:rsidRDefault="00136AB6" w:rsidP="00A61AFE">
      <w:pPr>
        <w:ind w:left="360" w:right="-360"/>
        <w:jc w:val="both"/>
        <w:rPr>
          <w:rFonts w:ascii="Arial" w:hAnsi="Arial" w:cs="Arial"/>
        </w:rPr>
      </w:pPr>
    </w:p>
    <w:p w:rsidR="00A61AFE" w:rsidRDefault="00A61AFE" w:rsidP="00A61AFE">
      <w:pPr>
        <w:ind w:left="360" w:right="-360"/>
        <w:jc w:val="both"/>
        <w:rPr>
          <w:rFonts w:ascii="Arial" w:hAnsi="Arial" w:cs="Arial"/>
        </w:rPr>
      </w:pPr>
      <w:r>
        <w:rPr>
          <w:rFonts w:ascii="Arial" w:hAnsi="Arial" w:cs="Arial"/>
        </w:rPr>
        <w:t xml:space="preserve">Tutoring for academic purposes should be addressed in the tutoring center. Perhaps those areas should be separated. In the past, the Director of </w:t>
      </w:r>
      <w:r w:rsidR="00136AB6">
        <w:rPr>
          <w:rFonts w:ascii="Arial" w:hAnsi="Arial" w:cs="Arial"/>
        </w:rPr>
        <w:t>Disability</w:t>
      </w:r>
      <w:r>
        <w:rPr>
          <w:rFonts w:ascii="Arial" w:hAnsi="Arial" w:cs="Arial"/>
        </w:rPr>
        <w:t xml:space="preserve"> Support Services </w:t>
      </w:r>
      <w:r>
        <w:rPr>
          <w:rFonts w:ascii="Arial" w:hAnsi="Arial" w:cs="Arial"/>
        </w:rPr>
        <w:lastRenderedPageBreak/>
        <w:t xml:space="preserve">hired tutors as well as assisted students with ADA needs. </w:t>
      </w:r>
      <w:r w:rsidR="00136AB6">
        <w:rPr>
          <w:rFonts w:ascii="Arial" w:hAnsi="Arial" w:cs="Arial"/>
        </w:rPr>
        <w:t xml:space="preserve">This proposal outlined the need for those roles to be separated. </w:t>
      </w:r>
    </w:p>
    <w:p w:rsidR="008E5146" w:rsidRDefault="008E5146" w:rsidP="00A61AFE">
      <w:pPr>
        <w:ind w:left="360" w:right="-360"/>
        <w:jc w:val="both"/>
        <w:rPr>
          <w:rFonts w:ascii="Arial" w:hAnsi="Arial" w:cs="Arial"/>
        </w:rPr>
      </w:pPr>
    </w:p>
    <w:p w:rsidR="00266599" w:rsidRDefault="00266599" w:rsidP="00A61AFE">
      <w:pPr>
        <w:ind w:left="360" w:right="-360"/>
        <w:jc w:val="both"/>
        <w:rPr>
          <w:rFonts w:ascii="Arial" w:hAnsi="Arial" w:cs="Arial"/>
        </w:rPr>
      </w:pPr>
      <w:r>
        <w:rPr>
          <w:rFonts w:ascii="Arial" w:hAnsi="Arial" w:cs="Arial"/>
        </w:rPr>
        <w:t xml:space="preserve">An additional intent of this proposal was to reclassify a position in DSS from PT hourly to FT classified. The feedback forms did not accurately indicate support for this role, however, the overall support included both areas of the proposal. </w:t>
      </w:r>
    </w:p>
    <w:p w:rsidR="00826ED3" w:rsidRDefault="00826ED3" w:rsidP="00A61AFE">
      <w:pPr>
        <w:ind w:right="-360"/>
        <w:jc w:val="both"/>
        <w:rPr>
          <w:rFonts w:ascii="Arial" w:hAnsi="Arial" w:cs="Arial"/>
        </w:rPr>
      </w:pPr>
    </w:p>
    <w:p w:rsidR="003B6C61" w:rsidRPr="00B06EA0" w:rsidRDefault="004B24F5" w:rsidP="00A61AFE">
      <w:pPr>
        <w:numPr>
          <w:ilvl w:val="0"/>
          <w:numId w:val="13"/>
        </w:numPr>
        <w:tabs>
          <w:tab w:val="clear" w:pos="360"/>
        </w:tabs>
        <w:ind w:right="-360"/>
        <w:jc w:val="both"/>
        <w:rPr>
          <w:rFonts w:ascii="Arial" w:hAnsi="Arial" w:cs="Arial"/>
        </w:rPr>
      </w:pPr>
      <w:r w:rsidRPr="00B06EA0">
        <w:rPr>
          <w:rFonts w:ascii="Arial" w:hAnsi="Arial" w:cs="Arial"/>
        </w:rPr>
        <w:t>New Advising Career Support</w:t>
      </w:r>
    </w:p>
    <w:p w:rsidR="003B6C61" w:rsidRPr="007C3C0C" w:rsidRDefault="003B6C61" w:rsidP="00A61AFE">
      <w:pPr>
        <w:ind w:left="360" w:right="-360"/>
        <w:jc w:val="both"/>
        <w:rPr>
          <w:rFonts w:ascii="Arial" w:hAnsi="Arial" w:cs="Arial"/>
        </w:rPr>
      </w:pPr>
      <w:r w:rsidRPr="007C3C0C">
        <w:rPr>
          <w:rFonts w:ascii="Arial" w:hAnsi="Arial" w:cs="Arial"/>
        </w:rPr>
        <w:t>Essential to College:</w:t>
      </w:r>
      <w:r w:rsidR="00401A1C">
        <w:rPr>
          <w:rFonts w:ascii="Arial" w:hAnsi="Arial" w:cs="Arial"/>
        </w:rPr>
        <w:t xml:space="preserve"> </w:t>
      </w:r>
      <w:r w:rsidR="003B2C5F">
        <w:rPr>
          <w:rFonts w:ascii="Arial" w:hAnsi="Arial" w:cs="Arial"/>
        </w:rPr>
        <w:t>66</w:t>
      </w:r>
      <w:r w:rsidR="004B24F5" w:rsidRPr="007C3C0C">
        <w:rPr>
          <w:rFonts w:ascii="Arial" w:hAnsi="Arial" w:cs="Arial"/>
        </w:rPr>
        <w:t>%</w:t>
      </w:r>
      <w:r w:rsidR="00401A1C">
        <w:rPr>
          <w:rFonts w:ascii="Arial" w:hAnsi="Arial" w:cs="Arial"/>
        </w:rPr>
        <w:t xml:space="preserve">    </w:t>
      </w:r>
      <w:r w:rsidRPr="007C3C0C">
        <w:rPr>
          <w:rFonts w:ascii="Arial" w:hAnsi="Arial" w:cs="Arial"/>
        </w:rPr>
        <w:t xml:space="preserve">Aligns with Core Themes: </w:t>
      </w:r>
      <w:r w:rsidR="003B2C5F">
        <w:rPr>
          <w:rFonts w:ascii="Arial" w:hAnsi="Arial" w:cs="Arial"/>
        </w:rPr>
        <w:t>74</w:t>
      </w:r>
      <w:r w:rsidR="004B24F5" w:rsidRPr="007C3C0C">
        <w:rPr>
          <w:rFonts w:ascii="Arial" w:hAnsi="Arial" w:cs="Arial"/>
        </w:rPr>
        <w:t>%</w:t>
      </w:r>
      <w:r w:rsidR="00401A1C">
        <w:rPr>
          <w:rFonts w:ascii="Arial" w:hAnsi="Arial" w:cs="Arial"/>
        </w:rPr>
        <w:t xml:space="preserve">    </w:t>
      </w:r>
      <w:r w:rsidR="003B2C5F">
        <w:rPr>
          <w:rFonts w:ascii="Arial" w:hAnsi="Arial" w:cs="Arial"/>
        </w:rPr>
        <w:t>Overall Support: 69%</w:t>
      </w:r>
    </w:p>
    <w:p w:rsidR="008E5146" w:rsidRDefault="00826ED3" w:rsidP="00A61AFE">
      <w:pPr>
        <w:ind w:left="360" w:right="-360"/>
        <w:jc w:val="both"/>
        <w:rPr>
          <w:rFonts w:ascii="Arial" w:hAnsi="Arial" w:cs="Arial"/>
        </w:rPr>
      </w:pPr>
      <w:r>
        <w:rPr>
          <w:rFonts w:ascii="Arial" w:hAnsi="Arial" w:cs="Arial"/>
        </w:rPr>
        <w:t>Feedback indicated that advising support</w:t>
      </w:r>
      <w:r w:rsidR="008E5146">
        <w:rPr>
          <w:rFonts w:ascii="Arial" w:hAnsi="Arial" w:cs="Arial"/>
        </w:rPr>
        <w:t xml:space="preserve"> (e.g. a front desk role)</w:t>
      </w:r>
      <w:r>
        <w:rPr>
          <w:rFonts w:ascii="Arial" w:hAnsi="Arial" w:cs="Arial"/>
        </w:rPr>
        <w:t>, while not critical, ensured that students were accurately referred</w:t>
      </w:r>
      <w:r w:rsidR="008E5146">
        <w:rPr>
          <w:rFonts w:ascii="Arial" w:hAnsi="Arial" w:cs="Arial"/>
        </w:rPr>
        <w:t>,</w:t>
      </w:r>
      <w:r>
        <w:rPr>
          <w:rFonts w:ascii="Arial" w:hAnsi="Arial" w:cs="Arial"/>
        </w:rPr>
        <w:t xml:space="preserve"> and serves a separate function from traditional advising. </w:t>
      </w:r>
    </w:p>
    <w:p w:rsidR="008E5146" w:rsidRDefault="008E5146" w:rsidP="00A61AFE">
      <w:pPr>
        <w:ind w:left="360" w:right="-360"/>
        <w:jc w:val="both"/>
        <w:rPr>
          <w:rFonts w:ascii="Arial" w:hAnsi="Arial" w:cs="Arial"/>
        </w:rPr>
      </w:pPr>
    </w:p>
    <w:p w:rsidR="008E5146" w:rsidRDefault="00826ED3" w:rsidP="00A61AFE">
      <w:pPr>
        <w:ind w:left="360" w:right="-360"/>
        <w:jc w:val="both"/>
        <w:rPr>
          <w:rFonts w:ascii="Arial" w:hAnsi="Arial" w:cs="Arial"/>
        </w:rPr>
      </w:pPr>
      <w:r>
        <w:rPr>
          <w:rFonts w:ascii="Arial" w:hAnsi="Arial" w:cs="Arial"/>
        </w:rPr>
        <w:t>Additional comments included</w:t>
      </w:r>
      <w:r w:rsidR="008E5146">
        <w:rPr>
          <w:rFonts w:ascii="Arial" w:hAnsi="Arial" w:cs="Arial"/>
        </w:rPr>
        <w:t xml:space="preserve"> a need for </w:t>
      </w:r>
      <w:r>
        <w:rPr>
          <w:rFonts w:ascii="Arial" w:hAnsi="Arial" w:cs="Arial"/>
        </w:rPr>
        <w:t xml:space="preserve">a small contingent of student services personnel </w:t>
      </w:r>
      <w:r w:rsidR="008E5146">
        <w:rPr>
          <w:rFonts w:ascii="Arial" w:hAnsi="Arial" w:cs="Arial"/>
        </w:rPr>
        <w:t xml:space="preserve">to be </w:t>
      </w:r>
      <w:r>
        <w:rPr>
          <w:rFonts w:ascii="Arial" w:hAnsi="Arial" w:cs="Arial"/>
        </w:rPr>
        <w:t>housed at Georgetown</w:t>
      </w:r>
      <w:r w:rsidR="008E5146">
        <w:rPr>
          <w:rFonts w:ascii="Arial" w:hAnsi="Arial" w:cs="Arial"/>
        </w:rPr>
        <w:t xml:space="preserve">. </w:t>
      </w:r>
    </w:p>
    <w:p w:rsidR="008E5146" w:rsidRDefault="008E5146" w:rsidP="00A61AFE">
      <w:pPr>
        <w:ind w:left="360" w:right="-360"/>
        <w:jc w:val="both"/>
        <w:rPr>
          <w:rFonts w:ascii="Arial" w:hAnsi="Arial" w:cs="Arial"/>
        </w:rPr>
      </w:pPr>
    </w:p>
    <w:p w:rsidR="003B6C61" w:rsidRPr="007C3C0C" w:rsidRDefault="004B24F5" w:rsidP="00A61AFE">
      <w:pPr>
        <w:numPr>
          <w:ilvl w:val="0"/>
          <w:numId w:val="3"/>
        </w:numPr>
        <w:tabs>
          <w:tab w:val="clear" w:pos="360"/>
        </w:tabs>
        <w:ind w:right="-360"/>
        <w:jc w:val="both"/>
        <w:rPr>
          <w:rFonts w:ascii="Arial" w:hAnsi="Arial" w:cs="Arial"/>
        </w:rPr>
      </w:pPr>
      <w:r>
        <w:rPr>
          <w:rFonts w:ascii="Arial" w:hAnsi="Arial" w:cs="Arial"/>
        </w:rPr>
        <w:t>Move FY 1314 Temp-funded items to Permanent Allocation</w:t>
      </w:r>
    </w:p>
    <w:p w:rsidR="003B2C5F" w:rsidRPr="007C3C0C" w:rsidRDefault="003B6C61" w:rsidP="00A61AFE">
      <w:pPr>
        <w:keepNext/>
        <w:keepLines/>
        <w:ind w:left="360" w:right="-360"/>
        <w:jc w:val="both"/>
        <w:rPr>
          <w:rFonts w:ascii="Arial" w:hAnsi="Arial" w:cs="Arial"/>
        </w:rPr>
      </w:pPr>
      <w:r w:rsidRPr="007C3C0C">
        <w:rPr>
          <w:rFonts w:ascii="Arial" w:hAnsi="Arial" w:cs="Arial"/>
        </w:rPr>
        <w:t xml:space="preserve">Essential to College: </w:t>
      </w:r>
      <w:r w:rsidR="00C95EB9">
        <w:rPr>
          <w:rFonts w:ascii="Arial" w:hAnsi="Arial" w:cs="Arial"/>
        </w:rPr>
        <w:t>67</w:t>
      </w:r>
      <w:r w:rsidRPr="007C3C0C">
        <w:rPr>
          <w:rFonts w:ascii="Arial" w:hAnsi="Arial" w:cs="Arial"/>
        </w:rPr>
        <w:t>%</w:t>
      </w:r>
      <w:r w:rsidR="00401A1C">
        <w:rPr>
          <w:rFonts w:ascii="Arial" w:hAnsi="Arial" w:cs="Arial"/>
        </w:rPr>
        <w:t xml:space="preserve">    </w:t>
      </w:r>
      <w:r w:rsidRPr="007C3C0C">
        <w:rPr>
          <w:rFonts w:ascii="Arial" w:hAnsi="Arial" w:cs="Arial"/>
        </w:rPr>
        <w:t xml:space="preserve">Aligns with Core Themes: </w:t>
      </w:r>
      <w:r w:rsidR="00C95EB9">
        <w:rPr>
          <w:rFonts w:ascii="Arial" w:hAnsi="Arial" w:cs="Arial"/>
        </w:rPr>
        <w:t>77</w:t>
      </w:r>
      <w:r w:rsidRPr="007C3C0C">
        <w:rPr>
          <w:rFonts w:ascii="Arial" w:hAnsi="Arial" w:cs="Arial"/>
        </w:rPr>
        <w:t>%</w:t>
      </w:r>
      <w:r w:rsidR="00401A1C">
        <w:rPr>
          <w:rFonts w:ascii="Arial" w:hAnsi="Arial" w:cs="Arial"/>
        </w:rPr>
        <w:t xml:space="preserve">    </w:t>
      </w:r>
      <w:r w:rsidR="003B2C5F">
        <w:rPr>
          <w:rFonts w:ascii="Arial" w:hAnsi="Arial" w:cs="Arial"/>
        </w:rPr>
        <w:t xml:space="preserve">Overall Support: </w:t>
      </w:r>
      <w:r w:rsidR="00C95EB9">
        <w:rPr>
          <w:rFonts w:ascii="Arial" w:hAnsi="Arial" w:cs="Arial"/>
        </w:rPr>
        <w:t>67</w:t>
      </w:r>
      <w:r w:rsidR="003B2C5F">
        <w:rPr>
          <w:rFonts w:ascii="Arial" w:hAnsi="Arial" w:cs="Arial"/>
        </w:rPr>
        <w:t>%</w:t>
      </w:r>
    </w:p>
    <w:p w:rsidR="008E5146" w:rsidRPr="00B06EA0" w:rsidRDefault="00826ED3" w:rsidP="008E5146">
      <w:pPr>
        <w:keepNext/>
        <w:keepLines/>
        <w:ind w:left="360" w:right="-360"/>
        <w:jc w:val="both"/>
        <w:rPr>
          <w:rFonts w:ascii="Arial" w:hAnsi="Arial" w:cs="Arial"/>
        </w:rPr>
      </w:pPr>
      <w:r>
        <w:rPr>
          <w:rFonts w:ascii="Arial" w:hAnsi="Arial" w:cs="Arial"/>
        </w:rPr>
        <w:t>Feedback indicated that our students needed more childcare options</w:t>
      </w:r>
      <w:r w:rsidR="008E5146">
        <w:rPr>
          <w:rFonts w:ascii="Arial" w:hAnsi="Arial" w:cs="Arial"/>
        </w:rPr>
        <w:t>,</w:t>
      </w:r>
      <w:r>
        <w:rPr>
          <w:rFonts w:ascii="Arial" w:hAnsi="Arial" w:cs="Arial"/>
        </w:rPr>
        <w:t xml:space="preserve"> and the center must stay in compliance</w:t>
      </w:r>
      <w:r w:rsidR="0059092C">
        <w:rPr>
          <w:rFonts w:ascii="Arial" w:hAnsi="Arial" w:cs="Arial"/>
        </w:rPr>
        <w:t xml:space="preserve"> with state licensing requirements</w:t>
      </w:r>
      <w:r>
        <w:rPr>
          <w:rFonts w:ascii="Arial" w:hAnsi="Arial" w:cs="Arial"/>
        </w:rPr>
        <w:t xml:space="preserve">. </w:t>
      </w:r>
      <w:r w:rsidR="00001C6F">
        <w:rPr>
          <w:rFonts w:ascii="Arial" w:hAnsi="Arial" w:cs="Arial"/>
        </w:rPr>
        <w:t xml:space="preserve">This was proposed last year as well. In both years, the overall support was lacking for this role. If this role is required for state compliance, then it seems to us that </w:t>
      </w:r>
      <w:r w:rsidR="008E5146">
        <w:rPr>
          <w:rFonts w:ascii="Arial" w:hAnsi="Arial" w:cs="Arial"/>
        </w:rPr>
        <w:t xml:space="preserve">position might need more consideration. </w:t>
      </w:r>
    </w:p>
    <w:p w:rsidR="003B6C61" w:rsidRPr="007C3C0C" w:rsidRDefault="003B6C61" w:rsidP="00A61AFE">
      <w:pPr>
        <w:ind w:left="360" w:right="-360"/>
        <w:jc w:val="both"/>
        <w:rPr>
          <w:rFonts w:ascii="Arial" w:hAnsi="Arial" w:cs="Arial"/>
        </w:rPr>
      </w:pPr>
    </w:p>
    <w:p w:rsidR="003B6C61" w:rsidRPr="007C3C0C" w:rsidRDefault="003B6C61" w:rsidP="00A61AFE">
      <w:pPr>
        <w:ind w:right="-360"/>
        <w:jc w:val="both"/>
        <w:rPr>
          <w:rFonts w:ascii="Arial" w:hAnsi="Arial" w:cs="Arial"/>
          <w:b/>
          <w:caps/>
        </w:rPr>
      </w:pPr>
      <w:r w:rsidRPr="007C3C0C">
        <w:rPr>
          <w:rFonts w:ascii="Arial" w:hAnsi="Arial" w:cs="Arial"/>
          <w:b/>
          <w:caps/>
        </w:rPr>
        <w:t>Instruction</w:t>
      </w:r>
    </w:p>
    <w:p w:rsidR="003B6C61" w:rsidRPr="007C3C0C" w:rsidRDefault="003B6C61" w:rsidP="00A61AFE">
      <w:pPr>
        <w:ind w:right="-360"/>
        <w:jc w:val="both"/>
        <w:rPr>
          <w:rFonts w:ascii="Arial" w:hAnsi="Arial" w:cs="Arial"/>
          <w:b/>
          <w:caps/>
        </w:rPr>
      </w:pPr>
      <w:r w:rsidRPr="007C3C0C">
        <w:rPr>
          <w:rFonts w:ascii="Arial" w:hAnsi="Arial" w:cs="Arial"/>
          <w:b/>
          <w:caps/>
        </w:rPr>
        <w:t xml:space="preserve"> </w:t>
      </w:r>
    </w:p>
    <w:p w:rsidR="005F00E4" w:rsidRPr="00B06EA0" w:rsidRDefault="005F00E4" w:rsidP="005F00E4">
      <w:pPr>
        <w:numPr>
          <w:ilvl w:val="0"/>
          <w:numId w:val="7"/>
        </w:numPr>
        <w:tabs>
          <w:tab w:val="clear" w:pos="360"/>
        </w:tabs>
        <w:ind w:right="-360"/>
        <w:jc w:val="both"/>
        <w:rPr>
          <w:rFonts w:ascii="Arial" w:hAnsi="Arial" w:cs="Arial"/>
          <w:b/>
        </w:rPr>
      </w:pPr>
      <w:r w:rsidRPr="00B06EA0">
        <w:rPr>
          <w:rFonts w:ascii="Arial" w:hAnsi="Arial" w:cs="Arial"/>
          <w:b/>
        </w:rPr>
        <w:t xml:space="preserve">Lab Aide for Welding Program </w:t>
      </w:r>
    </w:p>
    <w:p w:rsidR="005F00E4" w:rsidRPr="00A61AFE" w:rsidRDefault="005F00E4" w:rsidP="005F00E4">
      <w:pPr>
        <w:keepNext/>
        <w:keepLines/>
        <w:ind w:left="360" w:right="-360"/>
        <w:jc w:val="both"/>
        <w:rPr>
          <w:rFonts w:ascii="Arial" w:hAnsi="Arial" w:cs="Arial"/>
          <w:b/>
        </w:rPr>
      </w:pPr>
      <w:r w:rsidRPr="00A61AFE">
        <w:rPr>
          <w:rFonts w:ascii="Arial" w:hAnsi="Arial" w:cs="Arial"/>
          <w:b/>
        </w:rPr>
        <w:t>Essential to College: 69%   Aligns with Core Themes: 72%     Overall Support: 80%</w:t>
      </w:r>
    </w:p>
    <w:p w:rsidR="005F00E4" w:rsidRDefault="005F00E4" w:rsidP="005F00E4">
      <w:pPr>
        <w:ind w:left="360" w:right="-360"/>
        <w:jc w:val="both"/>
        <w:rPr>
          <w:rFonts w:ascii="Arial" w:hAnsi="Arial" w:cs="Arial"/>
        </w:rPr>
      </w:pPr>
      <w:r>
        <w:rPr>
          <w:rFonts w:ascii="Arial" w:hAnsi="Arial" w:cs="Arial"/>
        </w:rPr>
        <w:t>Due to the problems that have occurred over the year</w:t>
      </w:r>
      <w:r w:rsidR="008E5146">
        <w:rPr>
          <w:rFonts w:ascii="Arial" w:hAnsi="Arial" w:cs="Arial"/>
        </w:rPr>
        <w:t>s</w:t>
      </w:r>
      <w:r>
        <w:rPr>
          <w:rFonts w:ascii="Arial" w:hAnsi="Arial" w:cs="Arial"/>
        </w:rPr>
        <w:t xml:space="preserve"> within the Welding program, there </w:t>
      </w:r>
      <w:r w:rsidR="00060DEC">
        <w:rPr>
          <w:rFonts w:ascii="Arial" w:hAnsi="Arial" w:cs="Arial"/>
        </w:rPr>
        <w:t>is a need for a Lab Aide in that</w:t>
      </w:r>
      <w:r>
        <w:rPr>
          <w:rFonts w:ascii="Arial" w:hAnsi="Arial" w:cs="Arial"/>
        </w:rPr>
        <w:t xml:space="preserve"> program. This person could facilitate an increase in safety and provide instructional assistance. </w:t>
      </w:r>
    </w:p>
    <w:p w:rsidR="005F00E4" w:rsidRDefault="005F00E4" w:rsidP="005F00E4">
      <w:pPr>
        <w:keepNext/>
        <w:keepLines/>
        <w:ind w:left="360" w:right="-360"/>
        <w:jc w:val="both"/>
        <w:rPr>
          <w:rFonts w:ascii="Arial" w:hAnsi="Arial" w:cs="Arial"/>
        </w:rPr>
      </w:pPr>
    </w:p>
    <w:p w:rsidR="00B06EA0" w:rsidRPr="005F00E4" w:rsidRDefault="00B06EA0" w:rsidP="005F00E4">
      <w:pPr>
        <w:keepNext/>
        <w:keepLines/>
        <w:numPr>
          <w:ilvl w:val="0"/>
          <w:numId w:val="19"/>
        </w:numPr>
        <w:ind w:left="360" w:right="-360"/>
        <w:jc w:val="both"/>
        <w:rPr>
          <w:rFonts w:ascii="Arial" w:hAnsi="Arial" w:cs="Arial"/>
        </w:rPr>
      </w:pPr>
      <w:r w:rsidRPr="005F00E4">
        <w:rPr>
          <w:rFonts w:ascii="Arial" w:hAnsi="Arial" w:cs="Arial"/>
        </w:rPr>
        <w:t>Upgrade Support Position at Geo</w:t>
      </w:r>
      <w:r w:rsidR="007800D4" w:rsidRPr="005F00E4">
        <w:rPr>
          <w:rFonts w:ascii="Arial" w:hAnsi="Arial" w:cs="Arial"/>
        </w:rPr>
        <w:t>r</w:t>
      </w:r>
      <w:r w:rsidRPr="005F00E4">
        <w:rPr>
          <w:rFonts w:ascii="Arial" w:hAnsi="Arial" w:cs="Arial"/>
        </w:rPr>
        <w:t xml:space="preserve">getown </w:t>
      </w:r>
    </w:p>
    <w:p w:rsidR="00B06EA0" w:rsidRPr="005F00E4" w:rsidRDefault="00B06EA0" w:rsidP="005F00E4">
      <w:pPr>
        <w:pStyle w:val="ListParagraph"/>
        <w:keepNext/>
        <w:keepLines/>
        <w:ind w:left="360" w:right="-360"/>
        <w:jc w:val="both"/>
        <w:rPr>
          <w:rFonts w:ascii="Arial" w:hAnsi="Arial" w:cs="Arial"/>
        </w:rPr>
      </w:pPr>
      <w:r w:rsidRPr="005F00E4">
        <w:rPr>
          <w:rFonts w:ascii="Arial" w:hAnsi="Arial" w:cs="Arial"/>
        </w:rPr>
        <w:t>Essential to College: 77%   Aligns with Core Themes: 79%     Overall Support: 79%</w:t>
      </w:r>
    </w:p>
    <w:p w:rsidR="0059092C" w:rsidRDefault="00136AB6" w:rsidP="00A61AFE">
      <w:pPr>
        <w:ind w:left="360" w:right="-360"/>
        <w:jc w:val="both"/>
        <w:rPr>
          <w:rFonts w:ascii="Arial" w:hAnsi="Arial" w:cs="Arial"/>
        </w:rPr>
      </w:pPr>
      <w:r>
        <w:rPr>
          <w:rFonts w:ascii="Arial" w:hAnsi="Arial" w:cs="Arial"/>
        </w:rPr>
        <w:t xml:space="preserve">Although this is not at 80%, it is close to our </w:t>
      </w:r>
      <w:r w:rsidR="005F00E4">
        <w:rPr>
          <w:rFonts w:ascii="Arial" w:hAnsi="Arial" w:cs="Arial"/>
        </w:rPr>
        <w:t xml:space="preserve">threshold </w:t>
      </w:r>
      <w:r>
        <w:rPr>
          <w:rFonts w:ascii="Arial" w:hAnsi="Arial" w:cs="Arial"/>
        </w:rPr>
        <w:t>parameters</w:t>
      </w:r>
      <w:r w:rsidR="005F00E4">
        <w:rPr>
          <w:rFonts w:ascii="Arial" w:hAnsi="Arial" w:cs="Arial"/>
        </w:rPr>
        <w:t xml:space="preserve">. </w:t>
      </w:r>
      <w:r>
        <w:rPr>
          <w:rFonts w:ascii="Arial" w:hAnsi="Arial" w:cs="Arial"/>
        </w:rPr>
        <w:t xml:space="preserve"> </w:t>
      </w:r>
      <w:r w:rsidR="0059092C">
        <w:rPr>
          <w:rFonts w:ascii="Arial" w:hAnsi="Arial" w:cs="Arial"/>
        </w:rPr>
        <w:t xml:space="preserve">As indicated in the proposal from instruction, there is a need for academic advising at Georgetown. This support position could provide needed pathway advising between apprenticeships and academic programs. Feedback indicates that the position would collaborate with and even be part of Student Services in order to integrate with current college systems. </w:t>
      </w:r>
      <w:r w:rsidR="00A61AFE">
        <w:rPr>
          <w:rFonts w:ascii="Arial" w:hAnsi="Arial" w:cs="Arial"/>
        </w:rPr>
        <w:t xml:space="preserve">Since this position already exists, reclassifying this position will yield a greater return for the investment. </w:t>
      </w:r>
    </w:p>
    <w:p w:rsidR="00B06EA0" w:rsidRPr="0059092C" w:rsidRDefault="0059092C" w:rsidP="00A61AFE">
      <w:pPr>
        <w:ind w:right="-360"/>
        <w:jc w:val="both"/>
        <w:rPr>
          <w:rFonts w:ascii="Arial" w:hAnsi="Arial" w:cs="Arial"/>
        </w:rPr>
      </w:pPr>
      <w:r>
        <w:rPr>
          <w:rFonts w:ascii="Arial" w:hAnsi="Arial" w:cs="Arial"/>
        </w:rPr>
        <w:t xml:space="preserve"> </w:t>
      </w:r>
    </w:p>
    <w:p w:rsidR="00060DEC" w:rsidRPr="00B06EA0" w:rsidRDefault="00060DEC" w:rsidP="00060DEC">
      <w:pPr>
        <w:numPr>
          <w:ilvl w:val="0"/>
          <w:numId w:val="14"/>
        </w:numPr>
        <w:ind w:left="360" w:right="-360"/>
        <w:jc w:val="both"/>
        <w:rPr>
          <w:rFonts w:ascii="Arial" w:hAnsi="Arial" w:cs="Arial"/>
        </w:rPr>
      </w:pPr>
      <w:r w:rsidRPr="00B06EA0">
        <w:rPr>
          <w:rFonts w:ascii="Arial" w:hAnsi="Arial" w:cs="Arial"/>
        </w:rPr>
        <w:t xml:space="preserve">Instructional </w:t>
      </w:r>
      <w:r>
        <w:rPr>
          <w:rFonts w:ascii="Arial" w:hAnsi="Arial" w:cs="Arial"/>
        </w:rPr>
        <w:t>Assistant Dean</w:t>
      </w:r>
      <w:r w:rsidRPr="00B06EA0">
        <w:rPr>
          <w:rFonts w:ascii="Arial" w:hAnsi="Arial" w:cs="Arial"/>
        </w:rPr>
        <w:t xml:space="preserve"> for Georgetown Campus</w:t>
      </w:r>
    </w:p>
    <w:p w:rsidR="00060DEC" w:rsidRDefault="00060DEC" w:rsidP="00060DEC">
      <w:pPr>
        <w:keepNext/>
        <w:keepLines/>
        <w:ind w:right="-360" w:firstLine="360"/>
        <w:jc w:val="both"/>
        <w:rPr>
          <w:rFonts w:ascii="Arial" w:hAnsi="Arial" w:cs="Arial"/>
        </w:rPr>
      </w:pPr>
      <w:r w:rsidRPr="00B06EA0">
        <w:rPr>
          <w:rFonts w:ascii="Arial" w:hAnsi="Arial" w:cs="Arial"/>
        </w:rPr>
        <w:t>Essential to College: 40%   Aligns with Core Themes: 50%     Overall Support: 47%</w:t>
      </w:r>
    </w:p>
    <w:p w:rsidR="00060DEC" w:rsidRPr="00B06EA0" w:rsidRDefault="00060DEC" w:rsidP="00060DEC">
      <w:pPr>
        <w:keepNext/>
        <w:keepLines/>
        <w:ind w:left="360" w:right="-360"/>
        <w:jc w:val="both"/>
        <w:rPr>
          <w:rFonts w:ascii="Arial" w:hAnsi="Arial" w:cs="Arial"/>
        </w:rPr>
      </w:pPr>
      <w:r>
        <w:rPr>
          <w:rFonts w:ascii="Arial" w:hAnsi="Arial" w:cs="Arial"/>
        </w:rPr>
        <w:t xml:space="preserve">Although the overall percentages were not supported by the percentages, we want to note that there are over 800 FTE’s and 63 individual training programs at Georgetown. This position might need more consideration. </w:t>
      </w:r>
    </w:p>
    <w:p w:rsidR="00060DEC" w:rsidRPr="007C3C0C" w:rsidRDefault="00060DEC" w:rsidP="00060DEC">
      <w:pPr>
        <w:ind w:right="-360"/>
        <w:jc w:val="both"/>
        <w:rPr>
          <w:rFonts w:ascii="Arial" w:hAnsi="Arial" w:cs="Arial"/>
        </w:rPr>
      </w:pPr>
    </w:p>
    <w:p w:rsidR="00060DEC" w:rsidRDefault="00060DEC">
      <w:pPr>
        <w:rPr>
          <w:rFonts w:ascii="Arial" w:hAnsi="Arial" w:cs="Arial"/>
        </w:rPr>
      </w:pPr>
      <w:r>
        <w:rPr>
          <w:rFonts w:ascii="Arial" w:hAnsi="Arial" w:cs="Arial"/>
        </w:rPr>
        <w:br w:type="page"/>
      </w:r>
    </w:p>
    <w:p w:rsidR="003B6C61" w:rsidRPr="00B06EA0" w:rsidRDefault="004B24F5" w:rsidP="00A61AFE">
      <w:pPr>
        <w:numPr>
          <w:ilvl w:val="0"/>
          <w:numId w:val="14"/>
        </w:numPr>
        <w:ind w:left="360" w:right="-360"/>
        <w:jc w:val="both"/>
        <w:rPr>
          <w:rFonts w:ascii="Arial" w:hAnsi="Arial" w:cs="Arial"/>
        </w:rPr>
      </w:pPr>
      <w:r w:rsidRPr="00B06EA0">
        <w:rPr>
          <w:rFonts w:ascii="Arial" w:hAnsi="Arial" w:cs="Arial"/>
        </w:rPr>
        <w:lastRenderedPageBreak/>
        <w:t>Increase BAS – HMG Program Assistant (50% to 100%)</w:t>
      </w:r>
    </w:p>
    <w:p w:rsidR="003B2C5F" w:rsidRPr="00B06EA0" w:rsidRDefault="003B6C61" w:rsidP="00A61AFE">
      <w:pPr>
        <w:keepNext/>
        <w:keepLines/>
        <w:ind w:right="-360" w:firstLine="360"/>
        <w:jc w:val="both"/>
        <w:rPr>
          <w:rFonts w:ascii="Arial" w:hAnsi="Arial" w:cs="Arial"/>
        </w:rPr>
      </w:pPr>
      <w:r w:rsidRPr="00B06EA0">
        <w:rPr>
          <w:rFonts w:ascii="Arial" w:hAnsi="Arial" w:cs="Arial"/>
        </w:rPr>
        <w:t xml:space="preserve">Essential to College: </w:t>
      </w:r>
      <w:r w:rsidR="0044748C" w:rsidRPr="00B06EA0">
        <w:rPr>
          <w:rFonts w:ascii="Arial" w:hAnsi="Arial" w:cs="Arial"/>
        </w:rPr>
        <w:t>50</w:t>
      </w:r>
      <w:r w:rsidRPr="00B06EA0">
        <w:rPr>
          <w:rFonts w:ascii="Arial" w:hAnsi="Arial" w:cs="Arial"/>
        </w:rPr>
        <w:t>%</w:t>
      </w:r>
      <w:r w:rsidR="00401A1C" w:rsidRPr="00B06EA0">
        <w:rPr>
          <w:rFonts w:ascii="Arial" w:hAnsi="Arial" w:cs="Arial"/>
        </w:rPr>
        <w:t xml:space="preserve">   </w:t>
      </w:r>
      <w:r w:rsidRPr="00B06EA0">
        <w:rPr>
          <w:rFonts w:ascii="Arial" w:hAnsi="Arial" w:cs="Arial"/>
        </w:rPr>
        <w:t xml:space="preserve">Aligns with Core Themes: </w:t>
      </w:r>
      <w:r w:rsidR="0044748C" w:rsidRPr="00B06EA0">
        <w:rPr>
          <w:rFonts w:ascii="Arial" w:hAnsi="Arial" w:cs="Arial"/>
        </w:rPr>
        <w:t>63</w:t>
      </w:r>
      <w:r w:rsidRPr="00B06EA0">
        <w:rPr>
          <w:rFonts w:ascii="Arial" w:hAnsi="Arial" w:cs="Arial"/>
        </w:rPr>
        <w:t>%</w:t>
      </w:r>
      <w:r w:rsidR="00401A1C" w:rsidRPr="00B06EA0">
        <w:rPr>
          <w:rFonts w:ascii="Arial" w:hAnsi="Arial" w:cs="Arial"/>
        </w:rPr>
        <w:t xml:space="preserve">    </w:t>
      </w:r>
      <w:r w:rsidR="00B06EA0" w:rsidRPr="00B06EA0">
        <w:rPr>
          <w:rFonts w:ascii="Arial" w:hAnsi="Arial" w:cs="Arial"/>
        </w:rPr>
        <w:t xml:space="preserve"> </w:t>
      </w:r>
      <w:r w:rsidR="003B2C5F" w:rsidRPr="00B06EA0">
        <w:rPr>
          <w:rFonts w:ascii="Arial" w:hAnsi="Arial" w:cs="Arial"/>
        </w:rPr>
        <w:t xml:space="preserve">Overall Support: </w:t>
      </w:r>
      <w:r w:rsidR="0044748C" w:rsidRPr="00B06EA0">
        <w:rPr>
          <w:rFonts w:ascii="Arial" w:hAnsi="Arial" w:cs="Arial"/>
        </w:rPr>
        <w:t>55</w:t>
      </w:r>
      <w:r w:rsidR="003B2C5F" w:rsidRPr="00B06EA0">
        <w:rPr>
          <w:rFonts w:ascii="Arial" w:hAnsi="Arial" w:cs="Arial"/>
        </w:rPr>
        <w:t>%</w:t>
      </w:r>
    </w:p>
    <w:p w:rsidR="003B6C61" w:rsidRPr="007C3C0C" w:rsidRDefault="003B6C61" w:rsidP="00A61AFE">
      <w:pPr>
        <w:ind w:right="-360"/>
        <w:jc w:val="both"/>
        <w:rPr>
          <w:rFonts w:ascii="Arial" w:hAnsi="Arial" w:cs="Arial"/>
        </w:rPr>
      </w:pPr>
    </w:p>
    <w:p w:rsidR="003B6C61" w:rsidRPr="00B06EA0" w:rsidRDefault="004B24F5" w:rsidP="00A61AFE">
      <w:pPr>
        <w:keepNext/>
        <w:keepLines/>
        <w:numPr>
          <w:ilvl w:val="0"/>
          <w:numId w:val="14"/>
        </w:numPr>
        <w:ind w:left="360" w:right="-360"/>
        <w:jc w:val="both"/>
        <w:rPr>
          <w:rFonts w:ascii="Arial" w:hAnsi="Arial" w:cs="Arial"/>
        </w:rPr>
      </w:pPr>
      <w:r w:rsidRPr="00B06EA0">
        <w:rPr>
          <w:rFonts w:ascii="Arial" w:hAnsi="Arial" w:cs="Arial"/>
        </w:rPr>
        <w:t xml:space="preserve">PT Director of Retail Sales for Hospitality Program </w:t>
      </w:r>
    </w:p>
    <w:p w:rsidR="003B2C5F" w:rsidRPr="00B06EA0" w:rsidRDefault="003B6C61" w:rsidP="00A61AFE">
      <w:pPr>
        <w:keepNext/>
        <w:keepLines/>
        <w:ind w:right="-360" w:firstLine="360"/>
        <w:jc w:val="both"/>
        <w:rPr>
          <w:rFonts w:ascii="Arial" w:hAnsi="Arial" w:cs="Arial"/>
        </w:rPr>
      </w:pPr>
      <w:r w:rsidRPr="00B06EA0">
        <w:rPr>
          <w:rFonts w:ascii="Arial" w:hAnsi="Arial" w:cs="Arial"/>
        </w:rPr>
        <w:t xml:space="preserve">Essential to College: </w:t>
      </w:r>
      <w:r w:rsidR="0044748C" w:rsidRPr="00B06EA0">
        <w:rPr>
          <w:rFonts w:ascii="Arial" w:hAnsi="Arial" w:cs="Arial"/>
        </w:rPr>
        <w:t>44</w:t>
      </w:r>
      <w:r w:rsidRPr="00B06EA0">
        <w:rPr>
          <w:rFonts w:ascii="Arial" w:hAnsi="Arial" w:cs="Arial"/>
        </w:rPr>
        <w:t>%</w:t>
      </w:r>
      <w:r w:rsidR="00401A1C" w:rsidRPr="00B06EA0">
        <w:rPr>
          <w:rFonts w:ascii="Arial" w:hAnsi="Arial" w:cs="Arial"/>
        </w:rPr>
        <w:t xml:space="preserve">   </w:t>
      </w:r>
      <w:r w:rsidRPr="00B06EA0">
        <w:rPr>
          <w:rFonts w:ascii="Arial" w:hAnsi="Arial" w:cs="Arial"/>
        </w:rPr>
        <w:t xml:space="preserve">Aligns with Core Themes: </w:t>
      </w:r>
      <w:r w:rsidR="0044748C" w:rsidRPr="00B06EA0">
        <w:rPr>
          <w:rFonts w:ascii="Arial" w:hAnsi="Arial" w:cs="Arial"/>
        </w:rPr>
        <w:t>47</w:t>
      </w:r>
      <w:r w:rsidRPr="00B06EA0">
        <w:rPr>
          <w:rFonts w:ascii="Arial" w:hAnsi="Arial" w:cs="Arial"/>
        </w:rPr>
        <w:t>%</w:t>
      </w:r>
      <w:r w:rsidR="00401A1C" w:rsidRPr="00B06EA0">
        <w:rPr>
          <w:rFonts w:ascii="Arial" w:hAnsi="Arial" w:cs="Arial"/>
        </w:rPr>
        <w:t xml:space="preserve">    </w:t>
      </w:r>
      <w:r w:rsidR="00B06EA0" w:rsidRPr="00B06EA0">
        <w:rPr>
          <w:rFonts w:ascii="Arial" w:hAnsi="Arial" w:cs="Arial"/>
        </w:rPr>
        <w:t xml:space="preserve"> </w:t>
      </w:r>
      <w:r w:rsidR="003B2C5F" w:rsidRPr="00B06EA0">
        <w:rPr>
          <w:rFonts w:ascii="Arial" w:hAnsi="Arial" w:cs="Arial"/>
        </w:rPr>
        <w:t xml:space="preserve">Overall Support: </w:t>
      </w:r>
      <w:r w:rsidR="0044748C" w:rsidRPr="00B06EA0">
        <w:rPr>
          <w:rFonts w:ascii="Arial" w:hAnsi="Arial" w:cs="Arial"/>
        </w:rPr>
        <w:t>50</w:t>
      </w:r>
      <w:r w:rsidR="003B2C5F" w:rsidRPr="00B06EA0">
        <w:rPr>
          <w:rFonts w:ascii="Arial" w:hAnsi="Arial" w:cs="Arial"/>
        </w:rPr>
        <w:t>%</w:t>
      </w:r>
    </w:p>
    <w:p w:rsidR="003B6C61" w:rsidRPr="00B06EA0" w:rsidRDefault="003B6C61" w:rsidP="00A61AFE">
      <w:pPr>
        <w:keepNext/>
        <w:keepLines/>
        <w:ind w:left="360" w:right="-360"/>
        <w:jc w:val="both"/>
        <w:rPr>
          <w:rFonts w:ascii="Arial" w:hAnsi="Arial" w:cs="Arial"/>
        </w:rPr>
      </w:pPr>
    </w:p>
    <w:p w:rsidR="003B6C61" w:rsidRPr="007C3C0C" w:rsidRDefault="004B24F5" w:rsidP="00A61AFE">
      <w:pPr>
        <w:numPr>
          <w:ilvl w:val="0"/>
          <w:numId w:val="12"/>
        </w:numPr>
        <w:ind w:left="360" w:right="-360"/>
        <w:jc w:val="both"/>
        <w:rPr>
          <w:rFonts w:ascii="Arial" w:hAnsi="Arial" w:cs="Arial"/>
        </w:rPr>
      </w:pPr>
      <w:r>
        <w:rPr>
          <w:rFonts w:ascii="Arial" w:hAnsi="Arial" w:cs="Arial"/>
        </w:rPr>
        <w:t xml:space="preserve">Student Hourly for Arboretum </w:t>
      </w:r>
    </w:p>
    <w:p w:rsidR="003B2C5F" w:rsidRPr="00B06EA0" w:rsidRDefault="004B24F5" w:rsidP="00A61AFE">
      <w:pPr>
        <w:keepNext/>
        <w:keepLines/>
        <w:ind w:right="-360" w:firstLine="360"/>
        <w:jc w:val="both"/>
        <w:rPr>
          <w:rFonts w:ascii="Arial" w:hAnsi="Arial" w:cs="Arial"/>
        </w:rPr>
      </w:pPr>
      <w:r w:rsidRPr="00B06EA0">
        <w:rPr>
          <w:rFonts w:ascii="Arial" w:hAnsi="Arial" w:cs="Arial"/>
        </w:rPr>
        <w:t xml:space="preserve">Essential to College: </w:t>
      </w:r>
      <w:r w:rsidR="0044748C" w:rsidRPr="00B06EA0">
        <w:rPr>
          <w:rFonts w:ascii="Arial" w:hAnsi="Arial" w:cs="Arial"/>
        </w:rPr>
        <w:t>28</w:t>
      </w:r>
      <w:r w:rsidR="003B6C61" w:rsidRPr="00B06EA0">
        <w:rPr>
          <w:rFonts w:ascii="Arial" w:hAnsi="Arial" w:cs="Arial"/>
        </w:rPr>
        <w:t>%</w:t>
      </w:r>
      <w:r w:rsidR="00B06EA0" w:rsidRPr="00B06EA0">
        <w:rPr>
          <w:rFonts w:ascii="Arial" w:hAnsi="Arial" w:cs="Arial"/>
        </w:rPr>
        <w:t xml:space="preserve">   </w:t>
      </w:r>
      <w:r w:rsidR="003B6C61" w:rsidRPr="00B06EA0">
        <w:rPr>
          <w:rFonts w:ascii="Arial" w:hAnsi="Arial" w:cs="Arial"/>
        </w:rPr>
        <w:t xml:space="preserve">Aligns with Core Themes: </w:t>
      </w:r>
      <w:r w:rsidR="0044748C" w:rsidRPr="00B06EA0">
        <w:rPr>
          <w:rFonts w:ascii="Arial" w:hAnsi="Arial" w:cs="Arial"/>
        </w:rPr>
        <w:t>28</w:t>
      </w:r>
      <w:r w:rsidR="003B6C61" w:rsidRPr="00B06EA0">
        <w:rPr>
          <w:rFonts w:ascii="Arial" w:hAnsi="Arial" w:cs="Arial"/>
        </w:rPr>
        <w:t>%</w:t>
      </w:r>
      <w:r w:rsidR="00B06EA0" w:rsidRPr="00B06EA0">
        <w:rPr>
          <w:rFonts w:ascii="Arial" w:hAnsi="Arial" w:cs="Arial"/>
        </w:rPr>
        <w:t xml:space="preserve">     </w:t>
      </w:r>
      <w:r w:rsidR="003B2C5F" w:rsidRPr="00B06EA0">
        <w:rPr>
          <w:rFonts w:ascii="Arial" w:hAnsi="Arial" w:cs="Arial"/>
        </w:rPr>
        <w:t xml:space="preserve">Overall Support: </w:t>
      </w:r>
      <w:r w:rsidR="0044748C" w:rsidRPr="00B06EA0">
        <w:rPr>
          <w:rFonts w:ascii="Arial" w:hAnsi="Arial" w:cs="Arial"/>
        </w:rPr>
        <w:t>43</w:t>
      </w:r>
      <w:r w:rsidR="003B2C5F" w:rsidRPr="00B06EA0">
        <w:rPr>
          <w:rFonts w:ascii="Arial" w:hAnsi="Arial" w:cs="Arial"/>
        </w:rPr>
        <w:t>%</w:t>
      </w:r>
    </w:p>
    <w:p w:rsidR="005F00E4" w:rsidRDefault="005F00E4" w:rsidP="005F00E4">
      <w:pPr>
        <w:ind w:left="360" w:right="-360"/>
        <w:jc w:val="both"/>
        <w:rPr>
          <w:rFonts w:ascii="Arial" w:hAnsi="Arial" w:cs="Arial"/>
        </w:rPr>
      </w:pPr>
    </w:p>
    <w:p w:rsidR="003B6C61" w:rsidRPr="007C3C0C" w:rsidRDefault="00001C6F" w:rsidP="005F00E4">
      <w:pPr>
        <w:ind w:left="360" w:right="-360"/>
        <w:jc w:val="both"/>
        <w:rPr>
          <w:rFonts w:ascii="Arial" w:hAnsi="Arial" w:cs="Arial"/>
        </w:rPr>
      </w:pPr>
      <w:r>
        <w:rPr>
          <w:rFonts w:ascii="Arial" w:hAnsi="Arial" w:cs="Arial"/>
        </w:rPr>
        <w:t xml:space="preserve">The </w:t>
      </w:r>
      <w:r w:rsidR="00060DEC">
        <w:rPr>
          <w:rFonts w:ascii="Arial" w:hAnsi="Arial" w:cs="Arial"/>
        </w:rPr>
        <w:t>three</w:t>
      </w:r>
      <w:r>
        <w:rPr>
          <w:rFonts w:ascii="Arial" w:hAnsi="Arial" w:cs="Arial"/>
        </w:rPr>
        <w:t xml:space="preserve"> proposals above, Increase BAS – HMG Program assistant, PT Director of Retail sales for HMG program and Student Hourly position in the Arboretum did not meet overall support</w:t>
      </w:r>
      <w:r w:rsidR="005F00E4">
        <w:rPr>
          <w:rFonts w:ascii="Arial" w:hAnsi="Arial" w:cs="Arial"/>
        </w:rPr>
        <w:t xml:space="preserve">. </w:t>
      </w:r>
    </w:p>
    <w:p w:rsidR="003B6C61" w:rsidRPr="007C3C0C" w:rsidRDefault="003B6C61" w:rsidP="00A61AFE">
      <w:pPr>
        <w:ind w:right="-360"/>
        <w:jc w:val="both"/>
        <w:rPr>
          <w:rFonts w:ascii="Arial" w:hAnsi="Arial" w:cs="Arial"/>
          <w:b/>
        </w:rPr>
      </w:pPr>
    </w:p>
    <w:p w:rsidR="003B6C61" w:rsidRPr="007C3C0C" w:rsidRDefault="003B6C61" w:rsidP="00A61AFE">
      <w:pPr>
        <w:keepNext/>
        <w:keepLines/>
        <w:ind w:right="-360"/>
        <w:jc w:val="both"/>
        <w:rPr>
          <w:rFonts w:ascii="Arial" w:hAnsi="Arial" w:cs="Arial"/>
          <w:b/>
          <w:caps/>
        </w:rPr>
      </w:pPr>
      <w:r w:rsidRPr="007C3C0C">
        <w:rPr>
          <w:rFonts w:ascii="Arial" w:hAnsi="Arial" w:cs="Arial"/>
          <w:b/>
          <w:caps/>
        </w:rPr>
        <w:t>Administration</w:t>
      </w:r>
    </w:p>
    <w:p w:rsidR="003B6C61" w:rsidRPr="007C3C0C" w:rsidRDefault="003B6C61" w:rsidP="00A61AFE">
      <w:pPr>
        <w:keepNext/>
        <w:keepLines/>
        <w:ind w:right="-360"/>
        <w:jc w:val="both"/>
        <w:rPr>
          <w:rFonts w:ascii="Arial" w:hAnsi="Arial" w:cs="Arial"/>
          <w:b/>
          <w:caps/>
        </w:rPr>
      </w:pPr>
    </w:p>
    <w:p w:rsidR="003B6C61" w:rsidRPr="00E371CA" w:rsidRDefault="004B24F5" w:rsidP="00E371CA">
      <w:pPr>
        <w:pStyle w:val="ListParagraph"/>
        <w:keepNext/>
        <w:keepLines/>
        <w:numPr>
          <w:ilvl w:val="0"/>
          <w:numId w:val="20"/>
        </w:numPr>
        <w:ind w:right="-360"/>
        <w:jc w:val="both"/>
        <w:rPr>
          <w:rFonts w:ascii="Arial" w:hAnsi="Arial" w:cs="Arial"/>
        </w:rPr>
      </w:pPr>
      <w:r w:rsidRPr="00E371CA">
        <w:rPr>
          <w:rFonts w:ascii="Arial" w:hAnsi="Arial" w:cs="Arial"/>
        </w:rPr>
        <w:t>Staffing</w:t>
      </w:r>
    </w:p>
    <w:p w:rsidR="003B2C5F" w:rsidRPr="007C3C0C" w:rsidRDefault="003B6C61" w:rsidP="00A61AFE">
      <w:pPr>
        <w:keepNext/>
        <w:keepLines/>
        <w:ind w:left="360" w:right="-360"/>
        <w:jc w:val="both"/>
        <w:rPr>
          <w:rFonts w:ascii="Arial" w:hAnsi="Arial" w:cs="Arial"/>
        </w:rPr>
      </w:pPr>
      <w:r w:rsidRPr="007C3C0C">
        <w:rPr>
          <w:rFonts w:ascii="Arial" w:hAnsi="Arial" w:cs="Arial"/>
        </w:rPr>
        <w:t>Essential to College:</w:t>
      </w:r>
      <w:r w:rsidR="004B24F5">
        <w:rPr>
          <w:rFonts w:ascii="Arial" w:hAnsi="Arial" w:cs="Arial"/>
        </w:rPr>
        <w:t xml:space="preserve"> </w:t>
      </w:r>
      <w:r w:rsidR="0044748C">
        <w:rPr>
          <w:rFonts w:ascii="Arial" w:hAnsi="Arial" w:cs="Arial"/>
        </w:rPr>
        <w:t>70</w:t>
      </w:r>
      <w:r w:rsidR="004B24F5" w:rsidRPr="007C3C0C">
        <w:rPr>
          <w:rFonts w:ascii="Arial" w:hAnsi="Arial" w:cs="Arial"/>
        </w:rPr>
        <w:t>%</w:t>
      </w:r>
      <w:r w:rsidR="00B06EA0">
        <w:rPr>
          <w:rFonts w:ascii="Arial" w:hAnsi="Arial" w:cs="Arial"/>
        </w:rPr>
        <w:t xml:space="preserve">   </w:t>
      </w:r>
      <w:r w:rsidRPr="007C3C0C">
        <w:rPr>
          <w:rFonts w:ascii="Arial" w:hAnsi="Arial" w:cs="Arial"/>
        </w:rPr>
        <w:t xml:space="preserve">Aligns with Core Themes: </w:t>
      </w:r>
      <w:r w:rsidR="0044748C">
        <w:rPr>
          <w:rFonts w:ascii="Arial" w:hAnsi="Arial" w:cs="Arial"/>
        </w:rPr>
        <w:t>73</w:t>
      </w:r>
      <w:r w:rsidR="004B24F5" w:rsidRPr="007C3C0C">
        <w:rPr>
          <w:rFonts w:ascii="Arial" w:hAnsi="Arial" w:cs="Arial"/>
        </w:rPr>
        <w:t>%</w:t>
      </w:r>
      <w:r w:rsidR="00B06EA0">
        <w:rPr>
          <w:rFonts w:ascii="Arial" w:hAnsi="Arial" w:cs="Arial"/>
        </w:rPr>
        <w:t xml:space="preserve">   </w:t>
      </w:r>
      <w:r w:rsidR="003B2C5F">
        <w:rPr>
          <w:rFonts w:ascii="Arial" w:hAnsi="Arial" w:cs="Arial"/>
        </w:rPr>
        <w:t xml:space="preserve">Overall Support: </w:t>
      </w:r>
      <w:r w:rsidR="0044748C">
        <w:rPr>
          <w:rFonts w:ascii="Arial" w:hAnsi="Arial" w:cs="Arial"/>
        </w:rPr>
        <w:t>68</w:t>
      </w:r>
      <w:r w:rsidR="003B2C5F">
        <w:rPr>
          <w:rFonts w:ascii="Arial" w:hAnsi="Arial" w:cs="Arial"/>
        </w:rPr>
        <w:t>%</w:t>
      </w:r>
    </w:p>
    <w:p w:rsidR="007B4276" w:rsidRPr="00B06EA0" w:rsidRDefault="0059092C" w:rsidP="007B4276">
      <w:pPr>
        <w:keepNext/>
        <w:keepLines/>
        <w:ind w:left="360" w:right="-360"/>
        <w:jc w:val="both"/>
        <w:rPr>
          <w:rFonts w:ascii="Arial" w:hAnsi="Arial" w:cs="Arial"/>
        </w:rPr>
      </w:pPr>
      <w:r w:rsidRPr="00BA6F5A">
        <w:rPr>
          <w:rFonts w:ascii="Arial" w:hAnsi="Arial" w:cs="Arial"/>
        </w:rPr>
        <w:t xml:space="preserve">There were </w:t>
      </w:r>
      <w:r w:rsidR="00E371CA">
        <w:rPr>
          <w:rFonts w:ascii="Arial" w:hAnsi="Arial" w:cs="Arial"/>
        </w:rPr>
        <w:t>four prevailing needs in staffing, 3 FT and 1 PT Hourly: C</w:t>
      </w:r>
      <w:r w:rsidRPr="00BA6F5A">
        <w:rPr>
          <w:rFonts w:ascii="Arial" w:hAnsi="Arial" w:cs="Arial"/>
        </w:rPr>
        <w:t>ustodial services</w:t>
      </w:r>
      <w:r w:rsidR="00E371CA">
        <w:rPr>
          <w:rFonts w:ascii="Arial" w:hAnsi="Arial" w:cs="Arial"/>
        </w:rPr>
        <w:t>, Administrative Assistant for Finance and Technology, Safety and Security hourly support, and Ground</w:t>
      </w:r>
      <w:r w:rsidRPr="00BA6F5A">
        <w:rPr>
          <w:rFonts w:ascii="Arial" w:hAnsi="Arial" w:cs="Arial"/>
        </w:rPr>
        <w:t>s</w:t>
      </w:r>
      <w:r w:rsidR="00E371CA">
        <w:rPr>
          <w:rFonts w:ascii="Arial" w:hAnsi="Arial" w:cs="Arial"/>
        </w:rPr>
        <w:t xml:space="preserve"> and Nursery Specialist</w:t>
      </w:r>
      <w:r w:rsidRPr="00BA6F5A">
        <w:rPr>
          <w:rFonts w:ascii="Arial" w:hAnsi="Arial" w:cs="Arial"/>
        </w:rPr>
        <w:t xml:space="preserve">.  </w:t>
      </w:r>
      <w:r w:rsidR="00BA6F5A">
        <w:rPr>
          <w:rFonts w:ascii="Arial" w:hAnsi="Arial" w:cs="Arial"/>
        </w:rPr>
        <w:t xml:space="preserve">Custodial services seemed to be the prevailing need, with </w:t>
      </w:r>
      <w:r w:rsidR="00E371CA">
        <w:rPr>
          <w:rFonts w:ascii="Arial" w:hAnsi="Arial" w:cs="Arial"/>
        </w:rPr>
        <w:t>dissention in the feedback for the other three positions</w:t>
      </w:r>
      <w:r w:rsidR="00BA6F5A">
        <w:rPr>
          <w:rFonts w:ascii="Arial" w:hAnsi="Arial" w:cs="Arial"/>
        </w:rPr>
        <w:t xml:space="preserve">. We support more custodial assistance, as a clean and </w:t>
      </w:r>
      <w:proofErr w:type="spellStart"/>
      <w:r w:rsidR="00BA6F5A">
        <w:rPr>
          <w:rFonts w:ascii="Arial" w:hAnsi="Arial" w:cs="Arial"/>
        </w:rPr>
        <w:t>well groomed</w:t>
      </w:r>
      <w:proofErr w:type="spellEnd"/>
      <w:r w:rsidR="00BA6F5A">
        <w:rPr>
          <w:rFonts w:ascii="Arial" w:hAnsi="Arial" w:cs="Arial"/>
        </w:rPr>
        <w:t xml:space="preserve"> campus will yield more student interest as they visit our campus. </w:t>
      </w:r>
      <w:r w:rsidR="007B4276">
        <w:rPr>
          <w:rFonts w:ascii="Arial" w:hAnsi="Arial" w:cs="Arial"/>
        </w:rPr>
        <w:t xml:space="preserve"> The council would like to note that with merging two departments, Finance and Technology, this </w:t>
      </w:r>
      <w:r w:rsidR="001C5523">
        <w:rPr>
          <w:rFonts w:ascii="Arial" w:hAnsi="Arial" w:cs="Arial"/>
        </w:rPr>
        <w:t xml:space="preserve">administrative </w:t>
      </w:r>
      <w:r w:rsidR="007B4276">
        <w:rPr>
          <w:rFonts w:ascii="Arial" w:hAnsi="Arial" w:cs="Arial"/>
        </w:rPr>
        <w:t xml:space="preserve">position might need more consideration. </w:t>
      </w:r>
    </w:p>
    <w:p w:rsidR="0059092C" w:rsidRDefault="0059092C" w:rsidP="00A61AFE">
      <w:pPr>
        <w:keepNext/>
        <w:keepLines/>
        <w:ind w:left="360" w:right="-360"/>
        <w:jc w:val="both"/>
        <w:rPr>
          <w:rFonts w:ascii="Arial" w:hAnsi="Arial" w:cs="Arial"/>
          <w:b/>
        </w:rPr>
      </w:pPr>
    </w:p>
    <w:p w:rsidR="00B06EA0" w:rsidRPr="00B06EA0" w:rsidRDefault="00B06EA0" w:rsidP="00A61AFE">
      <w:pPr>
        <w:keepNext/>
        <w:keepLines/>
        <w:numPr>
          <w:ilvl w:val="0"/>
          <w:numId w:val="16"/>
        </w:numPr>
        <w:ind w:right="-360"/>
        <w:jc w:val="both"/>
        <w:rPr>
          <w:rFonts w:ascii="Arial" w:hAnsi="Arial" w:cs="Arial"/>
        </w:rPr>
      </w:pPr>
      <w:r w:rsidRPr="00B06EA0">
        <w:rPr>
          <w:rFonts w:ascii="Arial" w:hAnsi="Arial" w:cs="Arial"/>
        </w:rPr>
        <w:t xml:space="preserve">Furniture and Equipment </w:t>
      </w:r>
    </w:p>
    <w:p w:rsidR="00B06EA0" w:rsidRDefault="00B06EA0" w:rsidP="00A61AFE">
      <w:pPr>
        <w:keepNext/>
        <w:keepLines/>
        <w:ind w:left="360" w:right="-360"/>
        <w:jc w:val="both"/>
        <w:rPr>
          <w:rFonts w:ascii="Arial" w:hAnsi="Arial" w:cs="Arial"/>
        </w:rPr>
      </w:pPr>
      <w:r w:rsidRPr="007C3C0C">
        <w:rPr>
          <w:rFonts w:ascii="Arial" w:hAnsi="Arial" w:cs="Arial"/>
        </w:rPr>
        <w:t xml:space="preserve">Essential to College: </w:t>
      </w:r>
      <w:r>
        <w:rPr>
          <w:rFonts w:ascii="Arial" w:hAnsi="Arial" w:cs="Arial"/>
        </w:rPr>
        <w:t>73</w:t>
      </w:r>
      <w:r w:rsidRPr="007C3C0C">
        <w:rPr>
          <w:rFonts w:ascii="Arial" w:hAnsi="Arial" w:cs="Arial"/>
        </w:rPr>
        <w:t>%</w:t>
      </w:r>
      <w:r>
        <w:rPr>
          <w:rFonts w:ascii="Arial" w:hAnsi="Arial" w:cs="Arial"/>
        </w:rPr>
        <w:t xml:space="preserve">   </w:t>
      </w:r>
      <w:r w:rsidRPr="007C3C0C">
        <w:rPr>
          <w:rFonts w:ascii="Arial" w:hAnsi="Arial" w:cs="Arial"/>
        </w:rPr>
        <w:t xml:space="preserve">Aligns with Core Themes: </w:t>
      </w:r>
      <w:r>
        <w:rPr>
          <w:rFonts w:ascii="Arial" w:hAnsi="Arial" w:cs="Arial"/>
        </w:rPr>
        <w:t>69</w:t>
      </w:r>
      <w:r w:rsidRPr="007C3C0C">
        <w:rPr>
          <w:rFonts w:ascii="Arial" w:hAnsi="Arial" w:cs="Arial"/>
        </w:rPr>
        <w:t>%</w:t>
      </w:r>
      <w:r>
        <w:rPr>
          <w:rFonts w:ascii="Arial" w:hAnsi="Arial" w:cs="Arial"/>
        </w:rPr>
        <w:t xml:space="preserve">   Overall Support: 65%</w:t>
      </w:r>
    </w:p>
    <w:p w:rsidR="00536D76" w:rsidRDefault="00536D76" w:rsidP="00A61AFE">
      <w:pPr>
        <w:keepNext/>
        <w:keepLines/>
        <w:ind w:left="360" w:right="-360"/>
        <w:jc w:val="both"/>
        <w:rPr>
          <w:rFonts w:ascii="Arial" w:hAnsi="Arial" w:cs="Arial"/>
        </w:rPr>
      </w:pPr>
      <w:r>
        <w:rPr>
          <w:rFonts w:ascii="Arial" w:hAnsi="Arial" w:cs="Arial"/>
        </w:rPr>
        <w:t>There is not overall support for the furniture and equipment, but there are many areas, particularly chairs in computer labs</w:t>
      </w:r>
      <w:r w:rsidR="00E371CA">
        <w:rPr>
          <w:rFonts w:ascii="Arial" w:hAnsi="Arial" w:cs="Arial"/>
        </w:rPr>
        <w:t xml:space="preserve">, tables that are not ergonomic or safe. Common sense dictates that furniture and equipment which is an issue of safety and health should be part of the budget process. </w:t>
      </w:r>
    </w:p>
    <w:p w:rsidR="00060DEC" w:rsidRDefault="00060DEC" w:rsidP="00A61AFE">
      <w:pPr>
        <w:keepNext/>
        <w:keepLines/>
        <w:ind w:left="360" w:right="-360"/>
        <w:jc w:val="both"/>
        <w:rPr>
          <w:rFonts w:ascii="Arial" w:hAnsi="Arial" w:cs="Arial"/>
        </w:rPr>
      </w:pPr>
    </w:p>
    <w:p w:rsidR="00060DEC" w:rsidRPr="007C3C0C" w:rsidRDefault="00060DEC" w:rsidP="00A61AFE">
      <w:pPr>
        <w:keepNext/>
        <w:keepLines/>
        <w:ind w:left="360" w:right="-360"/>
        <w:jc w:val="both"/>
        <w:rPr>
          <w:rFonts w:ascii="Arial" w:hAnsi="Arial" w:cs="Arial"/>
        </w:rPr>
      </w:pPr>
      <w:r>
        <w:rPr>
          <w:rFonts w:ascii="Arial" w:hAnsi="Arial" w:cs="Arial"/>
        </w:rPr>
        <w:t xml:space="preserve">Upgrade to </w:t>
      </w:r>
      <w:proofErr w:type="spellStart"/>
      <w:r>
        <w:rPr>
          <w:rFonts w:ascii="Arial" w:hAnsi="Arial" w:cs="Arial"/>
        </w:rPr>
        <w:t>Wi-fi</w:t>
      </w:r>
      <w:proofErr w:type="spellEnd"/>
      <w:r>
        <w:rPr>
          <w:rFonts w:ascii="Arial" w:hAnsi="Arial" w:cs="Arial"/>
        </w:rPr>
        <w:t xml:space="preserve"> technology was essential and well supported in the feedback. </w:t>
      </w:r>
    </w:p>
    <w:p w:rsidR="003B6C61" w:rsidRPr="007C3C0C" w:rsidRDefault="003B6C61" w:rsidP="00A61AFE">
      <w:pPr>
        <w:ind w:right="-360"/>
        <w:jc w:val="both"/>
        <w:rPr>
          <w:rFonts w:ascii="Arial" w:hAnsi="Arial" w:cs="Arial"/>
          <w:b/>
        </w:rPr>
      </w:pPr>
    </w:p>
    <w:p w:rsidR="004B24F5" w:rsidRPr="00B06EA0" w:rsidRDefault="004B24F5" w:rsidP="00A61AFE">
      <w:pPr>
        <w:numPr>
          <w:ilvl w:val="0"/>
          <w:numId w:val="17"/>
        </w:numPr>
        <w:tabs>
          <w:tab w:val="clear" w:pos="360"/>
        </w:tabs>
        <w:ind w:right="-360"/>
        <w:jc w:val="both"/>
        <w:rPr>
          <w:rFonts w:ascii="Arial" w:hAnsi="Arial" w:cs="Arial"/>
        </w:rPr>
      </w:pPr>
      <w:r w:rsidRPr="00B06EA0">
        <w:rPr>
          <w:rFonts w:ascii="Arial" w:hAnsi="Arial" w:cs="Arial"/>
        </w:rPr>
        <w:t xml:space="preserve">Goods and Services </w:t>
      </w:r>
    </w:p>
    <w:p w:rsidR="003B2C5F" w:rsidRPr="007C3C0C" w:rsidRDefault="004B24F5" w:rsidP="00A61AFE">
      <w:pPr>
        <w:keepNext/>
        <w:keepLines/>
        <w:ind w:left="360" w:right="-360"/>
        <w:jc w:val="both"/>
        <w:rPr>
          <w:rFonts w:ascii="Arial" w:hAnsi="Arial" w:cs="Arial"/>
        </w:rPr>
      </w:pPr>
      <w:r>
        <w:rPr>
          <w:rFonts w:ascii="Arial" w:hAnsi="Arial" w:cs="Arial"/>
        </w:rPr>
        <w:t xml:space="preserve">Essential to College: </w:t>
      </w:r>
      <w:r w:rsidR="0044748C">
        <w:rPr>
          <w:rFonts w:ascii="Arial" w:hAnsi="Arial" w:cs="Arial"/>
        </w:rPr>
        <w:t>52</w:t>
      </w:r>
      <w:r w:rsidR="003B6C61" w:rsidRPr="007C3C0C">
        <w:rPr>
          <w:rFonts w:ascii="Arial" w:hAnsi="Arial" w:cs="Arial"/>
        </w:rPr>
        <w:t>%</w:t>
      </w:r>
      <w:r w:rsidR="00B06EA0">
        <w:rPr>
          <w:rFonts w:ascii="Arial" w:hAnsi="Arial" w:cs="Arial"/>
        </w:rPr>
        <w:t xml:space="preserve">   </w:t>
      </w:r>
      <w:r w:rsidR="003B6C61" w:rsidRPr="007C3C0C">
        <w:rPr>
          <w:rFonts w:ascii="Arial" w:hAnsi="Arial" w:cs="Arial"/>
        </w:rPr>
        <w:t xml:space="preserve">Aligns with Core Themes: </w:t>
      </w:r>
      <w:r w:rsidR="0044748C">
        <w:rPr>
          <w:rFonts w:ascii="Arial" w:hAnsi="Arial" w:cs="Arial"/>
        </w:rPr>
        <w:t>68</w:t>
      </w:r>
      <w:r w:rsidR="003B6C61" w:rsidRPr="007C3C0C">
        <w:rPr>
          <w:rFonts w:ascii="Arial" w:hAnsi="Arial" w:cs="Arial"/>
        </w:rPr>
        <w:t>%</w:t>
      </w:r>
      <w:r w:rsidR="00B06EA0">
        <w:rPr>
          <w:rFonts w:ascii="Arial" w:hAnsi="Arial" w:cs="Arial"/>
        </w:rPr>
        <w:t xml:space="preserve">   </w:t>
      </w:r>
      <w:r w:rsidR="003B2C5F">
        <w:rPr>
          <w:rFonts w:ascii="Arial" w:hAnsi="Arial" w:cs="Arial"/>
        </w:rPr>
        <w:t xml:space="preserve">Overall Support: </w:t>
      </w:r>
      <w:r w:rsidR="0044748C">
        <w:rPr>
          <w:rFonts w:ascii="Arial" w:hAnsi="Arial" w:cs="Arial"/>
        </w:rPr>
        <w:t>60</w:t>
      </w:r>
      <w:r w:rsidR="003B2C5F">
        <w:rPr>
          <w:rFonts w:ascii="Arial" w:hAnsi="Arial" w:cs="Arial"/>
        </w:rPr>
        <w:t>%</w:t>
      </w:r>
    </w:p>
    <w:p w:rsidR="00B06EA0" w:rsidRDefault="00BA6F5A" w:rsidP="00A61AFE">
      <w:pPr>
        <w:ind w:left="360" w:right="-360"/>
        <w:jc w:val="both"/>
        <w:rPr>
          <w:rFonts w:ascii="Arial" w:hAnsi="Arial" w:cs="Arial"/>
        </w:rPr>
      </w:pPr>
      <w:r>
        <w:rPr>
          <w:rFonts w:ascii="Arial" w:hAnsi="Arial" w:cs="Arial"/>
        </w:rPr>
        <w:t>While the</w:t>
      </w:r>
      <w:r w:rsidR="00B06EA0">
        <w:rPr>
          <w:rFonts w:ascii="Arial" w:hAnsi="Arial" w:cs="Arial"/>
        </w:rPr>
        <w:t xml:space="preserve"> proposal</w:t>
      </w:r>
      <w:r>
        <w:rPr>
          <w:rFonts w:ascii="Arial" w:hAnsi="Arial" w:cs="Arial"/>
        </w:rPr>
        <w:t>s of Furniture and Equipment and Goods and services</w:t>
      </w:r>
      <w:r w:rsidR="00B06EA0">
        <w:rPr>
          <w:rFonts w:ascii="Arial" w:hAnsi="Arial" w:cs="Arial"/>
        </w:rPr>
        <w:t xml:space="preserve"> brought some good information, the overall feedback was </w:t>
      </w:r>
      <w:r>
        <w:rPr>
          <w:rFonts w:ascii="Arial" w:hAnsi="Arial" w:cs="Arial"/>
        </w:rPr>
        <w:t xml:space="preserve">scattered and not specific for one or two of the proposed areas, therefore, our support would be for staffing, and not for the furniture and equipment and goods and services. </w:t>
      </w:r>
    </w:p>
    <w:p w:rsidR="00536D76" w:rsidRPr="007C3C0C" w:rsidRDefault="00536D76" w:rsidP="00536D76">
      <w:pPr>
        <w:ind w:right="-360"/>
        <w:jc w:val="both"/>
        <w:rPr>
          <w:rFonts w:ascii="Arial" w:hAnsi="Arial" w:cs="Arial"/>
        </w:rPr>
      </w:pPr>
    </w:p>
    <w:p w:rsidR="003B6C61" w:rsidRPr="007C3C0C" w:rsidRDefault="00B06EA0" w:rsidP="00A61AFE">
      <w:pPr>
        <w:keepNext/>
        <w:keepLines/>
        <w:ind w:right="-360"/>
        <w:jc w:val="both"/>
        <w:rPr>
          <w:rFonts w:ascii="Arial" w:hAnsi="Arial" w:cs="Arial"/>
          <w:b/>
        </w:rPr>
      </w:pPr>
      <w:r>
        <w:rPr>
          <w:rFonts w:ascii="Arial" w:hAnsi="Arial" w:cs="Arial"/>
          <w:b/>
        </w:rPr>
        <w:t>COLLEGE RELATIONS/</w:t>
      </w:r>
      <w:r w:rsidR="003B6C61" w:rsidRPr="007C3C0C">
        <w:rPr>
          <w:rFonts w:ascii="Arial" w:hAnsi="Arial" w:cs="Arial"/>
          <w:b/>
        </w:rPr>
        <w:t>PRESIDENTIAL</w:t>
      </w:r>
    </w:p>
    <w:p w:rsidR="003B6C61" w:rsidRPr="007C3C0C" w:rsidRDefault="003B6C61" w:rsidP="00A61AFE">
      <w:pPr>
        <w:keepNext/>
        <w:keepLines/>
        <w:ind w:right="-360"/>
        <w:jc w:val="both"/>
        <w:rPr>
          <w:rFonts w:ascii="Arial" w:hAnsi="Arial" w:cs="Arial"/>
          <w:b/>
        </w:rPr>
      </w:pPr>
    </w:p>
    <w:p w:rsidR="003B6C61" w:rsidRPr="007C3C0C" w:rsidRDefault="008B7EA5" w:rsidP="00A61AFE">
      <w:pPr>
        <w:keepNext/>
        <w:keepLines/>
        <w:numPr>
          <w:ilvl w:val="0"/>
          <w:numId w:val="11"/>
        </w:numPr>
        <w:tabs>
          <w:tab w:val="clear" w:pos="360"/>
        </w:tabs>
        <w:ind w:right="-360"/>
        <w:jc w:val="both"/>
        <w:rPr>
          <w:rFonts w:ascii="Arial" w:hAnsi="Arial" w:cs="Arial"/>
          <w:b/>
        </w:rPr>
      </w:pPr>
      <w:r>
        <w:rPr>
          <w:rFonts w:ascii="Arial" w:hAnsi="Arial" w:cs="Arial"/>
          <w:b/>
        </w:rPr>
        <w:t xml:space="preserve">Director of Grants </w:t>
      </w:r>
    </w:p>
    <w:p w:rsidR="003B2C5F" w:rsidRPr="007C3C0C" w:rsidRDefault="003B6C61" w:rsidP="00A61AFE">
      <w:pPr>
        <w:keepNext/>
        <w:keepLines/>
        <w:ind w:left="360" w:right="-360"/>
        <w:jc w:val="both"/>
        <w:rPr>
          <w:rFonts w:ascii="Arial" w:hAnsi="Arial" w:cs="Arial"/>
        </w:rPr>
      </w:pPr>
      <w:r w:rsidRPr="007C3C0C">
        <w:rPr>
          <w:rFonts w:ascii="Arial" w:hAnsi="Arial" w:cs="Arial"/>
        </w:rPr>
        <w:t xml:space="preserve">Essential to College: </w:t>
      </w:r>
      <w:r w:rsidR="00401A1C">
        <w:rPr>
          <w:rFonts w:ascii="Arial" w:hAnsi="Arial" w:cs="Arial"/>
        </w:rPr>
        <w:t>85</w:t>
      </w:r>
      <w:r w:rsidRPr="007C3C0C">
        <w:rPr>
          <w:rFonts w:ascii="Arial" w:hAnsi="Arial" w:cs="Arial"/>
        </w:rPr>
        <w:t>%</w:t>
      </w:r>
      <w:r w:rsidR="00B06EA0">
        <w:rPr>
          <w:rFonts w:ascii="Arial" w:hAnsi="Arial" w:cs="Arial"/>
        </w:rPr>
        <w:t xml:space="preserve">   </w:t>
      </w:r>
      <w:r w:rsidRPr="007C3C0C">
        <w:rPr>
          <w:rFonts w:ascii="Arial" w:hAnsi="Arial" w:cs="Arial"/>
        </w:rPr>
        <w:t xml:space="preserve">Aligns With Core Themes: </w:t>
      </w:r>
      <w:r w:rsidR="00401A1C">
        <w:rPr>
          <w:rFonts w:ascii="Arial" w:hAnsi="Arial" w:cs="Arial"/>
        </w:rPr>
        <w:t>85</w:t>
      </w:r>
      <w:r w:rsidRPr="007C3C0C">
        <w:rPr>
          <w:rFonts w:ascii="Arial" w:hAnsi="Arial" w:cs="Arial"/>
        </w:rPr>
        <w:t>%</w:t>
      </w:r>
      <w:r w:rsidR="00B06EA0">
        <w:rPr>
          <w:rFonts w:ascii="Arial" w:hAnsi="Arial" w:cs="Arial"/>
        </w:rPr>
        <w:t xml:space="preserve">   </w:t>
      </w:r>
      <w:r w:rsidR="003B2C5F">
        <w:rPr>
          <w:rFonts w:ascii="Arial" w:hAnsi="Arial" w:cs="Arial"/>
        </w:rPr>
        <w:t xml:space="preserve">Overall Support: </w:t>
      </w:r>
      <w:r w:rsidR="00401A1C">
        <w:rPr>
          <w:rFonts w:ascii="Arial" w:hAnsi="Arial" w:cs="Arial"/>
        </w:rPr>
        <w:t>88</w:t>
      </w:r>
      <w:r w:rsidR="003B2C5F">
        <w:rPr>
          <w:rFonts w:ascii="Arial" w:hAnsi="Arial" w:cs="Arial"/>
        </w:rPr>
        <w:t>%</w:t>
      </w:r>
    </w:p>
    <w:p w:rsidR="003B6C61" w:rsidRDefault="00FA01B8" w:rsidP="00A61AFE">
      <w:pPr>
        <w:ind w:left="360" w:right="-360"/>
        <w:jc w:val="both"/>
        <w:rPr>
          <w:rFonts w:ascii="Arial" w:hAnsi="Arial" w:cs="Arial"/>
        </w:rPr>
      </w:pPr>
      <w:r>
        <w:rPr>
          <w:rFonts w:ascii="Arial" w:hAnsi="Arial" w:cs="Arial"/>
        </w:rPr>
        <w:t>Due to the flat fiscal constraints we’ve endured over the past few years, our grant funding is essential to the college’s continued success of doing “more with less.”  This position benefits the entire college</w:t>
      </w:r>
      <w:r w:rsidR="00060DEC">
        <w:rPr>
          <w:rFonts w:ascii="Arial" w:hAnsi="Arial" w:cs="Arial"/>
        </w:rPr>
        <w:t>,</w:t>
      </w:r>
      <w:r>
        <w:rPr>
          <w:rFonts w:ascii="Arial" w:hAnsi="Arial" w:cs="Arial"/>
        </w:rPr>
        <w:t xml:space="preserve"> and since the previous director has taken a different</w:t>
      </w:r>
      <w:r w:rsidR="00060DEC">
        <w:rPr>
          <w:rFonts w:ascii="Arial" w:hAnsi="Arial" w:cs="Arial"/>
        </w:rPr>
        <w:t xml:space="preserve"> role o</w:t>
      </w:r>
      <w:r>
        <w:rPr>
          <w:rFonts w:ascii="Arial" w:hAnsi="Arial" w:cs="Arial"/>
        </w:rPr>
        <w:t xml:space="preserve">n </w:t>
      </w:r>
      <w:r>
        <w:rPr>
          <w:rFonts w:ascii="Arial" w:hAnsi="Arial" w:cs="Arial"/>
        </w:rPr>
        <w:lastRenderedPageBreak/>
        <w:t>the campus, we have felt the position’s loss</w:t>
      </w:r>
      <w:r w:rsidR="00060DEC">
        <w:rPr>
          <w:rFonts w:ascii="Arial" w:hAnsi="Arial" w:cs="Arial"/>
        </w:rPr>
        <w:t>.</w:t>
      </w:r>
      <w:r>
        <w:rPr>
          <w:rFonts w:ascii="Arial" w:hAnsi="Arial" w:cs="Arial"/>
        </w:rPr>
        <w:t xml:space="preserve"> This role is revenue generating, of course, so it will enable us to continue to grow as a campus, </w:t>
      </w:r>
      <w:r w:rsidR="00060DEC">
        <w:rPr>
          <w:rFonts w:ascii="Arial" w:hAnsi="Arial" w:cs="Arial"/>
        </w:rPr>
        <w:t>when</w:t>
      </w:r>
      <w:r>
        <w:rPr>
          <w:rFonts w:ascii="Arial" w:hAnsi="Arial" w:cs="Arial"/>
        </w:rPr>
        <w:t xml:space="preserve"> other state and federal funds might be lacking. </w:t>
      </w:r>
    </w:p>
    <w:p w:rsidR="008B7EA5" w:rsidRPr="007C3C0C" w:rsidRDefault="008B7EA5" w:rsidP="00A61AFE">
      <w:pPr>
        <w:ind w:left="360" w:right="-360"/>
        <w:jc w:val="both"/>
        <w:rPr>
          <w:rFonts w:ascii="Arial" w:hAnsi="Arial" w:cs="Arial"/>
        </w:rPr>
      </w:pPr>
    </w:p>
    <w:p w:rsidR="008B7EA5" w:rsidRPr="00B06EA0" w:rsidRDefault="008B7EA5" w:rsidP="00A61AFE">
      <w:pPr>
        <w:pStyle w:val="ListParagraph"/>
        <w:keepNext/>
        <w:keepLines/>
        <w:numPr>
          <w:ilvl w:val="0"/>
          <w:numId w:val="18"/>
        </w:numPr>
        <w:ind w:right="-360"/>
        <w:jc w:val="both"/>
        <w:rPr>
          <w:rFonts w:ascii="Arial" w:hAnsi="Arial" w:cs="Arial"/>
        </w:rPr>
      </w:pPr>
      <w:r w:rsidRPr="00B06EA0">
        <w:rPr>
          <w:rFonts w:ascii="Arial" w:hAnsi="Arial" w:cs="Arial"/>
        </w:rPr>
        <w:t>Major Gift Officer</w:t>
      </w:r>
    </w:p>
    <w:p w:rsidR="003B2C5F" w:rsidRPr="007C3C0C" w:rsidRDefault="008B7EA5" w:rsidP="00A61AFE">
      <w:pPr>
        <w:keepNext/>
        <w:keepLines/>
        <w:ind w:left="360" w:right="-360"/>
        <w:jc w:val="both"/>
        <w:rPr>
          <w:rFonts w:ascii="Arial" w:hAnsi="Arial" w:cs="Arial"/>
        </w:rPr>
      </w:pPr>
      <w:r w:rsidRPr="007C3C0C">
        <w:rPr>
          <w:rFonts w:ascii="Arial" w:hAnsi="Arial" w:cs="Arial"/>
        </w:rPr>
        <w:t xml:space="preserve">Essential to College: </w:t>
      </w:r>
      <w:r w:rsidR="00401A1C">
        <w:rPr>
          <w:rFonts w:ascii="Arial" w:hAnsi="Arial" w:cs="Arial"/>
        </w:rPr>
        <w:t>35</w:t>
      </w:r>
      <w:r w:rsidRPr="007C3C0C">
        <w:rPr>
          <w:rFonts w:ascii="Arial" w:hAnsi="Arial" w:cs="Arial"/>
        </w:rPr>
        <w:t>%</w:t>
      </w:r>
      <w:r w:rsidR="00B06EA0">
        <w:rPr>
          <w:rFonts w:ascii="Arial" w:hAnsi="Arial" w:cs="Arial"/>
        </w:rPr>
        <w:t xml:space="preserve">   </w:t>
      </w:r>
      <w:r w:rsidRPr="007C3C0C">
        <w:rPr>
          <w:rFonts w:ascii="Arial" w:hAnsi="Arial" w:cs="Arial"/>
        </w:rPr>
        <w:t xml:space="preserve">Aligns With Core Themes: </w:t>
      </w:r>
      <w:r w:rsidR="00401A1C">
        <w:rPr>
          <w:rFonts w:ascii="Arial" w:hAnsi="Arial" w:cs="Arial"/>
        </w:rPr>
        <w:t>56</w:t>
      </w:r>
      <w:r w:rsidRPr="007C3C0C">
        <w:rPr>
          <w:rFonts w:ascii="Arial" w:hAnsi="Arial" w:cs="Arial"/>
        </w:rPr>
        <w:t>%</w:t>
      </w:r>
      <w:r w:rsidR="00B06EA0">
        <w:rPr>
          <w:rFonts w:ascii="Arial" w:hAnsi="Arial" w:cs="Arial"/>
        </w:rPr>
        <w:t xml:space="preserve">   </w:t>
      </w:r>
      <w:r w:rsidR="00FA01B8">
        <w:rPr>
          <w:rFonts w:ascii="Arial" w:hAnsi="Arial" w:cs="Arial"/>
        </w:rPr>
        <w:t xml:space="preserve"> </w:t>
      </w:r>
      <w:r w:rsidR="003B2C5F">
        <w:rPr>
          <w:rFonts w:ascii="Arial" w:hAnsi="Arial" w:cs="Arial"/>
        </w:rPr>
        <w:t xml:space="preserve">Overall Support: </w:t>
      </w:r>
      <w:r w:rsidR="00401A1C">
        <w:rPr>
          <w:rFonts w:ascii="Arial" w:hAnsi="Arial" w:cs="Arial"/>
        </w:rPr>
        <w:t>41</w:t>
      </w:r>
      <w:r w:rsidR="003B2C5F">
        <w:rPr>
          <w:rFonts w:ascii="Arial" w:hAnsi="Arial" w:cs="Arial"/>
        </w:rPr>
        <w:t>%</w:t>
      </w:r>
    </w:p>
    <w:p w:rsidR="003B2C5F" w:rsidRDefault="003B2C5F" w:rsidP="00A61AFE">
      <w:pPr>
        <w:ind w:left="360" w:right="-360"/>
        <w:jc w:val="both"/>
        <w:rPr>
          <w:rFonts w:ascii="Arial" w:hAnsi="Arial" w:cs="Arial"/>
        </w:rPr>
      </w:pPr>
    </w:p>
    <w:p w:rsidR="008B7EA5" w:rsidRPr="00B06EA0" w:rsidRDefault="008B7EA5" w:rsidP="00A61AFE">
      <w:pPr>
        <w:pStyle w:val="ListParagraph"/>
        <w:keepNext/>
        <w:keepLines/>
        <w:numPr>
          <w:ilvl w:val="0"/>
          <w:numId w:val="18"/>
        </w:numPr>
        <w:ind w:right="-360"/>
        <w:jc w:val="both"/>
        <w:rPr>
          <w:rFonts w:ascii="Arial" w:hAnsi="Arial" w:cs="Arial"/>
        </w:rPr>
      </w:pPr>
      <w:r w:rsidRPr="00B06EA0">
        <w:rPr>
          <w:rFonts w:ascii="Arial" w:hAnsi="Arial" w:cs="Arial"/>
        </w:rPr>
        <w:t xml:space="preserve">Infrastructure – Multiple Departments </w:t>
      </w:r>
      <w:r w:rsidR="003B2C5F" w:rsidRPr="00B06EA0">
        <w:rPr>
          <w:rFonts w:ascii="Arial" w:hAnsi="Arial" w:cs="Arial"/>
        </w:rPr>
        <w:tab/>
      </w:r>
    </w:p>
    <w:p w:rsidR="003B2C5F" w:rsidRPr="007C3C0C" w:rsidRDefault="008B7EA5" w:rsidP="00A61AFE">
      <w:pPr>
        <w:keepNext/>
        <w:keepLines/>
        <w:ind w:left="360" w:right="-360"/>
        <w:jc w:val="both"/>
        <w:rPr>
          <w:rFonts w:ascii="Arial" w:hAnsi="Arial" w:cs="Arial"/>
        </w:rPr>
      </w:pPr>
      <w:r w:rsidRPr="007C3C0C">
        <w:rPr>
          <w:rFonts w:ascii="Arial" w:hAnsi="Arial" w:cs="Arial"/>
        </w:rPr>
        <w:t xml:space="preserve">Essential to College: </w:t>
      </w:r>
      <w:r w:rsidR="00401A1C">
        <w:rPr>
          <w:rFonts w:ascii="Arial" w:hAnsi="Arial" w:cs="Arial"/>
        </w:rPr>
        <w:t>56</w:t>
      </w:r>
      <w:r w:rsidRPr="007C3C0C">
        <w:rPr>
          <w:rFonts w:ascii="Arial" w:hAnsi="Arial" w:cs="Arial"/>
        </w:rPr>
        <w:t>%</w:t>
      </w:r>
      <w:r w:rsidR="00B06EA0">
        <w:rPr>
          <w:rFonts w:ascii="Arial" w:hAnsi="Arial" w:cs="Arial"/>
        </w:rPr>
        <w:t xml:space="preserve">    </w:t>
      </w:r>
      <w:r w:rsidRPr="007C3C0C">
        <w:rPr>
          <w:rFonts w:ascii="Arial" w:hAnsi="Arial" w:cs="Arial"/>
        </w:rPr>
        <w:t xml:space="preserve">Aligns With Core Themes: </w:t>
      </w:r>
      <w:r w:rsidR="00401A1C">
        <w:rPr>
          <w:rFonts w:ascii="Arial" w:hAnsi="Arial" w:cs="Arial"/>
        </w:rPr>
        <w:t>63</w:t>
      </w:r>
      <w:r w:rsidRPr="007C3C0C">
        <w:rPr>
          <w:rFonts w:ascii="Arial" w:hAnsi="Arial" w:cs="Arial"/>
        </w:rPr>
        <w:t>%</w:t>
      </w:r>
      <w:r w:rsidR="00B06EA0">
        <w:rPr>
          <w:rFonts w:ascii="Arial" w:hAnsi="Arial" w:cs="Arial"/>
        </w:rPr>
        <w:t xml:space="preserve">  </w:t>
      </w:r>
      <w:r w:rsidR="00FA01B8">
        <w:rPr>
          <w:rFonts w:ascii="Arial" w:hAnsi="Arial" w:cs="Arial"/>
        </w:rPr>
        <w:t xml:space="preserve"> </w:t>
      </w:r>
      <w:r w:rsidR="003B2C5F">
        <w:rPr>
          <w:rFonts w:ascii="Arial" w:hAnsi="Arial" w:cs="Arial"/>
        </w:rPr>
        <w:t xml:space="preserve">Overall Support: </w:t>
      </w:r>
      <w:r w:rsidR="00401A1C">
        <w:rPr>
          <w:rFonts w:ascii="Arial" w:hAnsi="Arial" w:cs="Arial"/>
        </w:rPr>
        <w:t>68</w:t>
      </w:r>
      <w:r w:rsidR="003B2C5F">
        <w:rPr>
          <w:rFonts w:ascii="Arial" w:hAnsi="Arial" w:cs="Arial"/>
        </w:rPr>
        <w:t>%</w:t>
      </w:r>
    </w:p>
    <w:p w:rsidR="008B7EA5" w:rsidRDefault="008B7EA5" w:rsidP="00A61AFE">
      <w:pPr>
        <w:ind w:left="360" w:right="-360"/>
        <w:jc w:val="both"/>
        <w:rPr>
          <w:rFonts w:ascii="Arial" w:hAnsi="Arial" w:cs="Arial"/>
        </w:rPr>
      </w:pPr>
    </w:p>
    <w:p w:rsidR="008B7EA5" w:rsidRPr="007C3C0C" w:rsidRDefault="007800D4" w:rsidP="00A61AFE">
      <w:pPr>
        <w:ind w:left="360" w:right="-360"/>
        <w:jc w:val="both"/>
        <w:rPr>
          <w:rFonts w:ascii="Arial" w:hAnsi="Arial" w:cs="Arial"/>
        </w:rPr>
      </w:pPr>
      <w:r>
        <w:rPr>
          <w:rFonts w:ascii="Arial" w:hAnsi="Arial" w:cs="Arial"/>
        </w:rPr>
        <w:t xml:space="preserve">Due to the increase of our web presence </w:t>
      </w:r>
      <w:r w:rsidR="00060DEC">
        <w:rPr>
          <w:rFonts w:ascii="Arial" w:hAnsi="Arial" w:cs="Arial"/>
        </w:rPr>
        <w:t xml:space="preserve">and as the campus moves toward </w:t>
      </w:r>
      <w:r>
        <w:rPr>
          <w:rFonts w:ascii="Arial" w:hAnsi="Arial" w:cs="Arial"/>
        </w:rPr>
        <w:t xml:space="preserve">a paperless entity, the campus was supportive of a position to replace the previous Web Manager, as soon as possible. This was not addressed in the presentations, but was clearly an area of concern by the campus community and by the </w:t>
      </w:r>
      <w:r w:rsidR="005873C4">
        <w:rPr>
          <w:rFonts w:ascii="Arial" w:hAnsi="Arial" w:cs="Arial"/>
        </w:rPr>
        <w:t>College Council</w:t>
      </w:r>
      <w:r>
        <w:rPr>
          <w:rFonts w:ascii="Arial" w:hAnsi="Arial" w:cs="Arial"/>
        </w:rPr>
        <w:t xml:space="preserve">. </w:t>
      </w:r>
    </w:p>
    <w:p w:rsidR="008B7EA5" w:rsidRDefault="008B7EA5" w:rsidP="00A61AFE">
      <w:pPr>
        <w:ind w:left="360" w:right="-360"/>
        <w:jc w:val="both"/>
        <w:rPr>
          <w:rFonts w:ascii="Arial" w:hAnsi="Arial" w:cs="Arial"/>
        </w:rPr>
      </w:pPr>
    </w:p>
    <w:p w:rsidR="003B6C61" w:rsidRPr="007C3C0C" w:rsidRDefault="003B6C61" w:rsidP="001C5523">
      <w:pPr>
        <w:ind w:left="360" w:right="-360"/>
        <w:jc w:val="both"/>
        <w:rPr>
          <w:rFonts w:ascii="Arial" w:hAnsi="Arial" w:cs="Arial"/>
        </w:rPr>
      </w:pPr>
      <w:r w:rsidRPr="007C3C0C">
        <w:rPr>
          <w:rFonts w:ascii="Arial" w:hAnsi="Arial" w:cs="Arial"/>
        </w:rPr>
        <w:t xml:space="preserve">Thank you for this opportunity to give you our recommendations. </w:t>
      </w:r>
    </w:p>
    <w:p w:rsidR="003B6C61" w:rsidRPr="007C3C0C" w:rsidRDefault="003B6C61" w:rsidP="001C5523">
      <w:pPr>
        <w:ind w:left="360" w:right="-360"/>
        <w:jc w:val="both"/>
        <w:rPr>
          <w:rFonts w:ascii="Arial" w:hAnsi="Arial" w:cs="Arial"/>
        </w:rPr>
      </w:pPr>
    </w:p>
    <w:p w:rsidR="003B6C61" w:rsidRPr="007C3C0C" w:rsidRDefault="003B6C61" w:rsidP="001C5523">
      <w:pPr>
        <w:ind w:left="360" w:right="-360"/>
        <w:jc w:val="both"/>
        <w:rPr>
          <w:rFonts w:ascii="Arial" w:hAnsi="Arial" w:cs="Arial"/>
        </w:rPr>
      </w:pPr>
      <w:r w:rsidRPr="007C3C0C">
        <w:rPr>
          <w:rFonts w:ascii="Arial" w:hAnsi="Arial" w:cs="Arial"/>
        </w:rPr>
        <w:t xml:space="preserve">With great respect, </w:t>
      </w:r>
    </w:p>
    <w:p w:rsidR="003B6C61" w:rsidRPr="007C3C0C" w:rsidRDefault="003B6C61" w:rsidP="001C5523">
      <w:pPr>
        <w:ind w:left="360" w:right="-360"/>
        <w:jc w:val="both"/>
        <w:rPr>
          <w:rFonts w:ascii="Arial" w:hAnsi="Arial" w:cs="Arial"/>
        </w:rPr>
      </w:pPr>
    </w:p>
    <w:p w:rsidR="003B6C61" w:rsidRPr="007C3C0C" w:rsidRDefault="003B6C61" w:rsidP="001C5523">
      <w:pPr>
        <w:ind w:left="360" w:right="-360"/>
        <w:jc w:val="both"/>
        <w:rPr>
          <w:rFonts w:ascii="Arial" w:hAnsi="Arial" w:cs="Arial"/>
        </w:rPr>
      </w:pPr>
      <w:r w:rsidRPr="007C3C0C">
        <w:rPr>
          <w:rFonts w:ascii="Arial" w:hAnsi="Arial" w:cs="Arial"/>
        </w:rPr>
        <w:t xml:space="preserve">SSCC </w:t>
      </w:r>
      <w:r w:rsidR="005873C4">
        <w:rPr>
          <w:rFonts w:ascii="Arial" w:hAnsi="Arial" w:cs="Arial"/>
        </w:rPr>
        <w:t>College Council</w:t>
      </w:r>
      <w:r w:rsidRPr="007C3C0C">
        <w:rPr>
          <w:rFonts w:ascii="Arial" w:hAnsi="Arial" w:cs="Arial"/>
        </w:rPr>
        <w:t xml:space="preserve"> </w:t>
      </w:r>
    </w:p>
    <w:p w:rsidR="003B6C61" w:rsidRPr="007C3C0C" w:rsidRDefault="003B6C61" w:rsidP="001C5523">
      <w:pPr>
        <w:ind w:left="360" w:right="-360"/>
        <w:jc w:val="both"/>
        <w:rPr>
          <w:rFonts w:ascii="Arial" w:hAnsi="Arial" w:cs="Arial"/>
        </w:rPr>
      </w:pPr>
    </w:p>
    <w:p w:rsidR="003B6C61" w:rsidRPr="007C3C0C" w:rsidRDefault="003B6C61" w:rsidP="00A61AFE">
      <w:pPr>
        <w:ind w:right="-360"/>
        <w:jc w:val="both"/>
        <w:rPr>
          <w:rFonts w:ascii="Arial" w:hAnsi="Arial" w:cs="Arial"/>
        </w:rPr>
      </w:pPr>
      <w:r w:rsidRPr="007C3C0C">
        <w:rPr>
          <w:rFonts w:ascii="Arial" w:hAnsi="Arial" w:cs="Arial"/>
        </w:rPr>
        <w:t xml:space="preserve"> </w:t>
      </w:r>
    </w:p>
    <w:sectPr w:rsidR="003B6C61" w:rsidRPr="007C3C0C" w:rsidSect="0067460D">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39A" w:rsidRDefault="002E739A">
      <w:r>
        <w:separator/>
      </w:r>
    </w:p>
  </w:endnote>
  <w:endnote w:type="continuationSeparator" w:id="0">
    <w:p w:rsidR="002E739A" w:rsidRDefault="002E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EC" w:rsidRDefault="00060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EC" w:rsidRDefault="00060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EC" w:rsidRDefault="0006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39A" w:rsidRDefault="002E739A">
      <w:r>
        <w:separator/>
      </w:r>
    </w:p>
  </w:footnote>
  <w:footnote w:type="continuationSeparator" w:id="0">
    <w:p w:rsidR="002E739A" w:rsidRDefault="002E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EC" w:rsidRDefault="00060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EC" w:rsidRPr="00F7684D" w:rsidRDefault="005873C4" w:rsidP="00027D21">
    <w:pPr>
      <w:pStyle w:val="Header"/>
      <w:tabs>
        <w:tab w:val="clear" w:pos="8640"/>
        <w:tab w:val="right" w:pos="9360"/>
      </w:tabs>
      <w:rPr>
        <w:rFonts w:ascii="Arial" w:hAnsi="Arial" w:cs="Arial"/>
        <w:sz w:val="20"/>
        <w:u w:val="single"/>
      </w:rPr>
    </w:pPr>
    <w:r>
      <w:rPr>
        <w:rFonts w:ascii="Arial" w:hAnsi="Arial" w:cs="Arial"/>
        <w:noProof/>
        <w:sz w:val="20"/>
        <w:u w:val="single"/>
      </w:rPr>
      <w:t>College Council</w:t>
    </w:r>
    <w:r w:rsidR="00060DEC" w:rsidRPr="00F7684D">
      <w:rPr>
        <w:rFonts w:ascii="Arial" w:hAnsi="Arial" w:cs="Arial"/>
        <w:noProof/>
        <w:sz w:val="20"/>
        <w:u w:val="single"/>
      </w:rPr>
      <w:t xml:space="preserve"> Letter to President Oertli</w:t>
    </w:r>
    <w:r w:rsidR="00060DEC">
      <w:rPr>
        <w:rFonts w:ascii="Arial" w:hAnsi="Arial" w:cs="Arial"/>
        <w:noProof/>
        <w:sz w:val="20"/>
        <w:u w:val="single"/>
      </w:rPr>
      <w:t xml:space="preserve"> - May, 2013</w:t>
    </w:r>
    <w:r w:rsidR="00060DEC" w:rsidRPr="00F7684D">
      <w:rPr>
        <w:rFonts w:ascii="Arial" w:hAnsi="Arial" w:cs="Arial"/>
        <w:sz w:val="20"/>
        <w:u w:val="single"/>
      </w:rPr>
      <w:tab/>
      <w:t xml:space="preserve">Page </w:t>
    </w:r>
    <w:r w:rsidR="00060DEC" w:rsidRPr="00F7684D">
      <w:rPr>
        <w:rFonts w:ascii="Arial" w:hAnsi="Arial" w:cs="Arial"/>
        <w:sz w:val="20"/>
        <w:u w:val="single"/>
      </w:rPr>
      <w:fldChar w:fldCharType="begin"/>
    </w:r>
    <w:r w:rsidR="00060DEC" w:rsidRPr="00F7684D">
      <w:rPr>
        <w:rFonts w:ascii="Arial" w:hAnsi="Arial" w:cs="Arial"/>
        <w:sz w:val="20"/>
        <w:u w:val="single"/>
      </w:rPr>
      <w:instrText xml:space="preserve"> PAGE </w:instrText>
    </w:r>
    <w:r w:rsidR="00060DEC" w:rsidRPr="00F7684D">
      <w:rPr>
        <w:rFonts w:ascii="Arial" w:hAnsi="Arial" w:cs="Arial"/>
        <w:sz w:val="20"/>
        <w:u w:val="single"/>
      </w:rPr>
      <w:fldChar w:fldCharType="separate"/>
    </w:r>
    <w:r w:rsidR="0038252E">
      <w:rPr>
        <w:rFonts w:ascii="Arial" w:hAnsi="Arial" w:cs="Arial"/>
        <w:noProof/>
        <w:sz w:val="20"/>
        <w:u w:val="single"/>
      </w:rPr>
      <w:t>2</w:t>
    </w:r>
    <w:r w:rsidR="00060DEC" w:rsidRPr="00F7684D">
      <w:rPr>
        <w:rFonts w:ascii="Arial" w:hAnsi="Arial" w:cs="Arial"/>
        <w:sz w:val="20"/>
        <w:u w:val="single"/>
      </w:rPr>
      <w:fldChar w:fldCharType="end"/>
    </w:r>
    <w:r w:rsidR="00060DEC" w:rsidRPr="00F7684D">
      <w:rPr>
        <w:rFonts w:ascii="Arial" w:hAnsi="Arial" w:cs="Arial"/>
        <w:sz w:val="20"/>
        <w:u w:val="single"/>
      </w:rPr>
      <w:t xml:space="preserve"> of </w:t>
    </w:r>
    <w:r w:rsidR="00060DEC" w:rsidRPr="00F7684D">
      <w:rPr>
        <w:rFonts w:ascii="Arial" w:hAnsi="Arial" w:cs="Arial"/>
        <w:sz w:val="20"/>
        <w:u w:val="single"/>
      </w:rPr>
      <w:fldChar w:fldCharType="begin"/>
    </w:r>
    <w:r w:rsidR="00060DEC" w:rsidRPr="00F7684D">
      <w:rPr>
        <w:rFonts w:ascii="Arial" w:hAnsi="Arial" w:cs="Arial"/>
        <w:sz w:val="20"/>
        <w:u w:val="single"/>
      </w:rPr>
      <w:instrText xml:space="preserve"> NUMPAGES </w:instrText>
    </w:r>
    <w:r w:rsidR="00060DEC" w:rsidRPr="00F7684D">
      <w:rPr>
        <w:rFonts w:ascii="Arial" w:hAnsi="Arial" w:cs="Arial"/>
        <w:sz w:val="20"/>
        <w:u w:val="single"/>
      </w:rPr>
      <w:fldChar w:fldCharType="separate"/>
    </w:r>
    <w:r w:rsidR="0038252E">
      <w:rPr>
        <w:rFonts w:ascii="Arial" w:hAnsi="Arial" w:cs="Arial"/>
        <w:noProof/>
        <w:sz w:val="20"/>
        <w:u w:val="single"/>
      </w:rPr>
      <w:t>4</w:t>
    </w:r>
    <w:r w:rsidR="00060DEC" w:rsidRPr="00F7684D">
      <w:rPr>
        <w:rFonts w:ascii="Arial" w:hAnsi="Arial" w:cs="Arial"/>
        <w:sz w:val="20"/>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EC" w:rsidRDefault="00060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B9C"/>
    <w:multiLevelType w:val="hybridMultilevel"/>
    <w:tmpl w:val="86AAB79E"/>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D4D63"/>
    <w:multiLevelType w:val="multilevel"/>
    <w:tmpl w:val="EECEEE4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755E"/>
    <w:multiLevelType w:val="hybridMultilevel"/>
    <w:tmpl w:val="B28AC62A"/>
    <w:lvl w:ilvl="0" w:tplc="629C91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EA4244"/>
    <w:multiLevelType w:val="hybridMultilevel"/>
    <w:tmpl w:val="D24AF7B8"/>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128DB"/>
    <w:multiLevelType w:val="multilevel"/>
    <w:tmpl w:val="8DF0A4E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06FB1"/>
    <w:multiLevelType w:val="multilevel"/>
    <w:tmpl w:val="C0364D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61C83"/>
    <w:multiLevelType w:val="hybridMultilevel"/>
    <w:tmpl w:val="0C38394A"/>
    <w:lvl w:ilvl="0" w:tplc="3F8A082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333C"/>
    <w:multiLevelType w:val="hybridMultilevel"/>
    <w:tmpl w:val="68D8915C"/>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41D7E"/>
    <w:multiLevelType w:val="hybridMultilevel"/>
    <w:tmpl w:val="C0364D84"/>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77414"/>
    <w:multiLevelType w:val="hybridMultilevel"/>
    <w:tmpl w:val="0D302E66"/>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C2D01"/>
    <w:multiLevelType w:val="hybridMultilevel"/>
    <w:tmpl w:val="0058836C"/>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C3E47"/>
    <w:multiLevelType w:val="hybridMultilevel"/>
    <w:tmpl w:val="BE4260F2"/>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F2D51"/>
    <w:multiLevelType w:val="hybridMultilevel"/>
    <w:tmpl w:val="967EFDF6"/>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B7F4F"/>
    <w:multiLevelType w:val="hybridMultilevel"/>
    <w:tmpl w:val="4CA24E66"/>
    <w:lvl w:ilvl="0" w:tplc="31ECA3C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95342F"/>
    <w:multiLevelType w:val="multilevel"/>
    <w:tmpl w:val="F1A271D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C51B1"/>
    <w:multiLevelType w:val="hybridMultilevel"/>
    <w:tmpl w:val="3542B758"/>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B6C6A"/>
    <w:multiLevelType w:val="multilevel"/>
    <w:tmpl w:val="DBF0278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34A42"/>
    <w:multiLevelType w:val="hybridMultilevel"/>
    <w:tmpl w:val="2C7ABF1A"/>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C1B54"/>
    <w:multiLevelType w:val="hybridMultilevel"/>
    <w:tmpl w:val="251852EE"/>
    <w:lvl w:ilvl="0" w:tplc="3F8A082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D0441C"/>
    <w:multiLevelType w:val="hybridMultilevel"/>
    <w:tmpl w:val="4BE4E344"/>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6"/>
  </w:num>
  <w:num w:numId="5">
    <w:abstractNumId w:val="18"/>
  </w:num>
  <w:num w:numId="6">
    <w:abstractNumId w:val="14"/>
  </w:num>
  <w:num w:numId="7">
    <w:abstractNumId w:val="7"/>
  </w:num>
  <w:num w:numId="8">
    <w:abstractNumId w:val="5"/>
  </w:num>
  <w:num w:numId="9">
    <w:abstractNumId w:val="6"/>
  </w:num>
  <w:num w:numId="10">
    <w:abstractNumId w:val="4"/>
  </w:num>
  <w:num w:numId="11">
    <w:abstractNumId w:val="0"/>
  </w:num>
  <w:num w:numId="12">
    <w:abstractNumId w:val="11"/>
  </w:num>
  <w:num w:numId="13">
    <w:abstractNumId w:val="10"/>
  </w:num>
  <w:num w:numId="14">
    <w:abstractNumId w:val="17"/>
  </w:num>
  <w:num w:numId="15">
    <w:abstractNumId w:val="13"/>
  </w:num>
  <w:num w:numId="16">
    <w:abstractNumId w:val="9"/>
  </w:num>
  <w:num w:numId="17">
    <w:abstractNumId w:val="12"/>
  </w:num>
  <w:num w:numId="18">
    <w:abstractNumId w:val="1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1D"/>
    <w:rsid w:val="00001C6F"/>
    <w:rsid w:val="00025474"/>
    <w:rsid w:val="00027D21"/>
    <w:rsid w:val="00037783"/>
    <w:rsid w:val="000434F7"/>
    <w:rsid w:val="00060DEC"/>
    <w:rsid w:val="00062315"/>
    <w:rsid w:val="00064781"/>
    <w:rsid w:val="00084751"/>
    <w:rsid w:val="0008511E"/>
    <w:rsid w:val="00136AB6"/>
    <w:rsid w:val="001A49AA"/>
    <w:rsid w:val="001A7F36"/>
    <w:rsid w:val="001C2D76"/>
    <w:rsid w:val="001C5523"/>
    <w:rsid w:val="001F67F4"/>
    <w:rsid w:val="00266599"/>
    <w:rsid w:val="00273893"/>
    <w:rsid w:val="00285338"/>
    <w:rsid w:val="002E739A"/>
    <w:rsid w:val="0035355F"/>
    <w:rsid w:val="0037711C"/>
    <w:rsid w:val="003802D6"/>
    <w:rsid w:val="0038252E"/>
    <w:rsid w:val="003A5101"/>
    <w:rsid w:val="003B2C5F"/>
    <w:rsid w:val="003B6C61"/>
    <w:rsid w:val="003E5164"/>
    <w:rsid w:val="00401A1C"/>
    <w:rsid w:val="0044748C"/>
    <w:rsid w:val="0046177A"/>
    <w:rsid w:val="00464197"/>
    <w:rsid w:val="004A5241"/>
    <w:rsid w:val="004A7DFC"/>
    <w:rsid w:val="004B24F5"/>
    <w:rsid w:val="004B47C6"/>
    <w:rsid w:val="004B4C5A"/>
    <w:rsid w:val="004E3915"/>
    <w:rsid w:val="00502C3E"/>
    <w:rsid w:val="00536D76"/>
    <w:rsid w:val="005514B3"/>
    <w:rsid w:val="005873C4"/>
    <w:rsid w:val="0059092C"/>
    <w:rsid w:val="005D7473"/>
    <w:rsid w:val="005F00E4"/>
    <w:rsid w:val="0067460D"/>
    <w:rsid w:val="00705200"/>
    <w:rsid w:val="00733738"/>
    <w:rsid w:val="00733D04"/>
    <w:rsid w:val="00760697"/>
    <w:rsid w:val="007800D4"/>
    <w:rsid w:val="007957D2"/>
    <w:rsid w:val="007B14F7"/>
    <w:rsid w:val="007B4276"/>
    <w:rsid w:val="007C3C0C"/>
    <w:rsid w:val="00826ED3"/>
    <w:rsid w:val="008B5EE4"/>
    <w:rsid w:val="008B7EA5"/>
    <w:rsid w:val="008C251D"/>
    <w:rsid w:val="008D0A9A"/>
    <w:rsid w:val="008E5146"/>
    <w:rsid w:val="008F5AF9"/>
    <w:rsid w:val="00916DA2"/>
    <w:rsid w:val="00921D51"/>
    <w:rsid w:val="00970223"/>
    <w:rsid w:val="00991B5B"/>
    <w:rsid w:val="009A5CD8"/>
    <w:rsid w:val="009B62FA"/>
    <w:rsid w:val="009C015B"/>
    <w:rsid w:val="00A018EF"/>
    <w:rsid w:val="00A05895"/>
    <w:rsid w:val="00A25523"/>
    <w:rsid w:val="00A4090E"/>
    <w:rsid w:val="00A61AFE"/>
    <w:rsid w:val="00AA7BDE"/>
    <w:rsid w:val="00AE51CD"/>
    <w:rsid w:val="00B06EA0"/>
    <w:rsid w:val="00BA6F5A"/>
    <w:rsid w:val="00BC57FA"/>
    <w:rsid w:val="00C17CEE"/>
    <w:rsid w:val="00C53B33"/>
    <w:rsid w:val="00C61490"/>
    <w:rsid w:val="00C75EA2"/>
    <w:rsid w:val="00C95EB9"/>
    <w:rsid w:val="00CE2C03"/>
    <w:rsid w:val="00D0249A"/>
    <w:rsid w:val="00D05095"/>
    <w:rsid w:val="00D22A42"/>
    <w:rsid w:val="00D24A06"/>
    <w:rsid w:val="00D625FA"/>
    <w:rsid w:val="00D654D2"/>
    <w:rsid w:val="00D7499A"/>
    <w:rsid w:val="00D83FBD"/>
    <w:rsid w:val="00DC5FBF"/>
    <w:rsid w:val="00DE1D08"/>
    <w:rsid w:val="00E02115"/>
    <w:rsid w:val="00E24232"/>
    <w:rsid w:val="00E371CA"/>
    <w:rsid w:val="00E43724"/>
    <w:rsid w:val="00E55076"/>
    <w:rsid w:val="00E563A2"/>
    <w:rsid w:val="00E91B5E"/>
    <w:rsid w:val="00EC2A73"/>
    <w:rsid w:val="00EC40CF"/>
    <w:rsid w:val="00EE398F"/>
    <w:rsid w:val="00F032B1"/>
    <w:rsid w:val="00F11B1E"/>
    <w:rsid w:val="00F3156F"/>
    <w:rsid w:val="00F7684D"/>
    <w:rsid w:val="00FA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BCC673D-F3A2-4B0F-A356-D47DE15D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C251D"/>
    <w:rPr>
      <w:rFonts w:ascii="Tahoma" w:hAnsi="Tahoma" w:cs="Tahoma"/>
      <w:sz w:val="16"/>
      <w:szCs w:val="16"/>
    </w:rPr>
  </w:style>
  <w:style w:type="character" w:customStyle="1" w:styleId="BalloonTextChar">
    <w:name w:val="Balloon Text Char"/>
    <w:basedOn w:val="DefaultParagraphFont"/>
    <w:link w:val="BalloonText"/>
    <w:uiPriority w:val="99"/>
    <w:locked/>
    <w:rsid w:val="008C251D"/>
    <w:rPr>
      <w:rFonts w:ascii="Tahoma" w:hAnsi="Tahoma" w:cs="Tahoma"/>
      <w:sz w:val="16"/>
      <w:szCs w:val="16"/>
    </w:rPr>
  </w:style>
  <w:style w:type="paragraph" w:styleId="Header">
    <w:name w:val="header"/>
    <w:basedOn w:val="Normal"/>
    <w:link w:val="HeaderChar"/>
    <w:uiPriority w:val="99"/>
    <w:rsid w:val="00A2552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2552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34"/>
    <w:qFormat/>
    <w:rsid w:val="00B0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A826-1B8E-4CBC-A7C8-9A77EBFC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6F8501ED</Template>
  <TotalTime>0</TotalTime>
  <Pages>4</Pages>
  <Words>1332</Words>
  <Characters>7208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Evans</dc:creator>
  <cp:lastModifiedBy>Erin Barzen</cp:lastModifiedBy>
  <cp:revision>2</cp:revision>
  <cp:lastPrinted>2014-05-06T18:16:00Z</cp:lastPrinted>
  <dcterms:created xsi:type="dcterms:W3CDTF">2017-03-07T21:16:00Z</dcterms:created>
  <dcterms:modified xsi:type="dcterms:W3CDTF">2017-03-07T21:16:00Z</dcterms:modified>
</cp:coreProperties>
</file>